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9BCC" w14:textId="77777777" w:rsidR="00367D37" w:rsidRDefault="00367D37" w:rsidP="00367D37">
      <w:pPr>
        <w:pStyle w:val="4"/>
        <w:spacing w:line="360" w:lineRule="auto"/>
        <w:jc w:val="center"/>
        <w:rPr>
          <w:b/>
          <w:bCs/>
          <w:lang w:val="ru-RU"/>
        </w:rPr>
      </w:pPr>
      <w:r w:rsidRPr="00DD4974">
        <w:rPr>
          <w:b/>
          <w:bCs/>
          <w:lang w:val="ru-RU"/>
        </w:rPr>
        <w:t>РЕФЕРАТ</w:t>
      </w:r>
    </w:p>
    <w:p w14:paraId="4801D7A5" w14:textId="77777777" w:rsidR="00367D37" w:rsidRPr="00DD4974" w:rsidRDefault="00367D37" w:rsidP="00367D37">
      <w:pPr>
        <w:spacing w:line="360" w:lineRule="auto"/>
        <w:ind w:firstLine="709"/>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t>Актуальність теми.</w:t>
      </w:r>
      <w:r w:rsidRPr="00DD4974">
        <w:rPr>
          <w:rFonts w:ascii="Times New Roman" w:hAnsi="Times New Roman" w:cs="Times New Roman"/>
          <w:sz w:val="28"/>
          <w:szCs w:val="28"/>
          <w:lang w:val="uk-UA"/>
        </w:rPr>
        <w:t xml:space="preserve"> Надійність сучасних криптографічних систем безпосередньо залежить від якості використаних генераторів псевдовипадкових чисел (ГПВЧ). Однак існуючі методи оцінки ГПВЧ (наприклад, стандартні статистичні батареї NIST STS) орієнтовані переважно на верифікацію готових реалізацій і не надають інструментів для системного дослідження того, як саме зміна внутрішніх параметрів конструкції (розміру стану, співвідношення швидкість/місткість, кількості раундів перестановки) впливає на компроміс між безпекою, продуктивністю та стабільністю. Це створює прогалину в інструментарії криптографічного аналізу та обумовлює актуальність розробки нового спеціалізованого способу оцінювання, спрямованого саме на дослідження параметричних </w:t>
      </w:r>
      <w:proofErr w:type="spellStart"/>
      <w:r w:rsidRPr="00DD4974">
        <w:rPr>
          <w:rFonts w:ascii="Times New Roman" w:hAnsi="Times New Roman" w:cs="Times New Roman"/>
          <w:sz w:val="28"/>
          <w:szCs w:val="28"/>
          <w:lang w:val="uk-UA"/>
        </w:rPr>
        <w:t>залежностей</w:t>
      </w:r>
      <w:proofErr w:type="spellEnd"/>
      <w:r w:rsidRPr="00DD4974">
        <w:rPr>
          <w:rFonts w:ascii="Times New Roman" w:hAnsi="Times New Roman" w:cs="Times New Roman"/>
          <w:sz w:val="28"/>
          <w:szCs w:val="28"/>
          <w:lang w:val="uk-UA"/>
        </w:rPr>
        <w:t>.</w:t>
      </w:r>
    </w:p>
    <w:p w14:paraId="09BABC6C" w14:textId="77777777" w:rsidR="00367D37" w:rsidRPr="00DD4974" w:rsidRDefault="00367D37" w:rsidP="00367D37">
      <w:pPr>
        <w:spacing w:line="360" w:lineRule="auto"/>
        <w:ind w:firstLine="709"/>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t>Мета роботи.</w:t>
      </w:r>
      <w:r w:rsidRPr="00DD4974">
        <w:rPr>
          <w:rFonts w:ascii="Times New Roman" w:hAnsi="Times New Roman" w:cs="Times New Roman"/>
          <w:sz w:val="28"/>
          <w:szCs w:val="28"/>
          <w:lang w:val="uk-UA"/>
        </w:rPr>
        <w:t xml:space="preserve"> Розробити спосіб та реалізувати програмний інструмент для комплексного експериментального оцінювання впливу параметрів </w:t>
      </w:r>
      <w:r>
        <w:rPr>
          <w:rFonts w:ascii="Times New Roman" w:hAnsi="Times New Roman" w:cs="Times New Roman"/>
          <w:sz w:val="28"/>
          <w:szCs w:val="28"/>
          <w:lang w:val="uk-UA"/>
        </w:rPr>
        <w:t>генератору псевдовипадкових чисел</w:t>
      </w:r>
      <w:r w:rsidRPr="00DD4974">
        <w:rPr>
          <w:rFonts w:ascii="Times New Roman" w:hAnsi="Times New Roman" w:cs="Times New Roman"/>
          <w:sz w:val="28"/>
          <w:szCs w:val="28"/>
          <w:lang w:val="uk-UA"/>
        </w:rPr>
        <w:t xml:space="preserve"> на криптографічні та експлуатаційні характеристики.</w:t>
      </w:r>
    </w:p>
    <w:p w14:paraId="5BDB28CA" w14:textId="77777777" w:rsidR="00367D37" w:rsidRPr="00DD4974" w:rsidRDefault="00367D37" w:rsidP="00367D37">
      <w:pPr>
        <w:spacing w:line="360" w:lineRule="auto"/>
        <w:ind w:firstLine="709"/>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t>Об’єкт дослідження.</w:t>
      </w:r>
      <w:r w:rsidRPr="00DD4974">
        <w:rPr>
          <w:rFonts w:ascii="Times New Roman" w:hAnsi="Times New Roman" w:cs="Times New Roman"/>
          <w:sz w:val="28"/>
          <w:szCs w:val="28"/>
          <w:lang w:val="uk-UA"/>
        </w:rPr>
        <w:t> </w:t>
      </w:r>
      <w:r>
        <w:rPr>
          <w:rFonts w:ascii="Times New Roman" w:hAnsi="Times New Roman" w:cs="Times New Roman"/>
          <w:sz w:val="28"/>
          <w:szCs w:val="28"/>
          <w:lang w:val="uk-UA"/>
        </w:rPr>
        <w:t xml:space="preserve"> </w:t>
      </w:r>
      <w:r w:rsidRPr="00DD4974">
        <w:rPr>
          <w:rFonts w:ascii="Times New Roman" w:hAnsi="Times New Roman" w:cs="Times New Roman"/>
          <w:sz w:val="28"/>
          <w:szCs w:val="28"/>
          <w:lang w:val="uk-UA"/>
        </w:rPr>
        <w:t xml:space="preserve">Процес генерування псевдовипадкових послідовностей </w:t>
      </w:r>
      <w:proofErr w:type="spellStart"/>
      <w:r w:rsidRPr="00DD4974">
        <w:rPr>
          <w:rFonts w:ascii="Times New Roman" w:hAnsi="Times New Roman" w:cs="Times New Roman"/>
          <w:sz w:val="28"/>
          <w:szCs w:val="28"/>
          <w:lang w:val="uk-UA"/>
        </w:rPr>
        <w:t>криптографічно</w:t>
      </w:r>
      <w:proofErr w:type="spellEnd"/>
      <w:r w:rsidRPr="00DD4974">
        <w:rPr>
          <w:rFonts w:ascii="Times New Roman" w:hAnsi="Times New Roman" w:cs="Times New Roman"/>
          <w:sz w:val="28"/>
          <w:szCs w:val="28"/>
          <w:lang w:val="uk-UA"/>
        </w:rPr>
        <w:t xml:space="preserve"> стійкими генераторами.</w:t>
      </w:r>
    </w:p>
    <w:p w14:paraId="01B8B803" w14:textId="77777777" w:rsidR="00367D37" w:rsidRPr="00DD4974" w:rsidRDefault="00367D37" w:rsidP="00367D37">
      <w:pPr>
        <w:spacing w:line="360" w:lineRule="auto"/>
        <w:ind w:firstLine="709"/>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t>Предмет дослідження.</w:t>
      </w:r>
      <w:r w:rsidRPr="00DD4974">
        <w:rPr>
          <w:rFonts w:ascii="Times New Roman" w:hAnsi="Times New Roman" w:cs="Times New Roman"/>
          <w:sz w:val="28"/>
          <w:szCs w:val="28"/>
          <w:lang w:val="uk-UA"/>
        </w:rPr>
        <w:t> </w:t>
      </w:r>
      <w:r>
        <w:rPr>
          <w:rFonts w:ascii="Times New Roman" w:hAnsi="Times New Roman" w:cs="Times New Roman"/>
          <w:sz w:val="28"/>
          <w:szCs w:val="28"/>
          <w:lang w:val="uk-UA"/>
        </w:rPr>
        <w:t xml:space="preserve"> </w:t>
      </w:r>
      <w:r w:rsidRPr="00DD4974">
        <w:rPr>
          <w:rFonts w:ascii="Times New Roman" w:hAnsi="Times New Roman" w:cs="Times New Roman"/>
          <w:sz w:val="28"/>
          <w:szCs w:val="28"/>
          <w:lang w:val="uk-UA"/>
        </w:rPr>
        <w:t>Спосіб оцінювання параметрів генератора псевдовипадкових чисел, орієнтований на криптографічний аналіз.</w:t>
      </w:r>
    </w:p>
    <w:p w14:paraId="2677EA69" w14:textId="77777777" w:rsidR="00367D37" w:rsidRPr="00DD4974" w:rsidRDefault="00367D37" w:rsidP="00367D37">
      <w:pPr>
        <w:spacing w:line="360" w:lineRule="auto"/>
        <w:ind w:firstLine="709"/>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t>Методи дослідження.</w:t>
      </w:r>
      <w:r w:rsidRPr="00DD4974">
        <w:rPr>
          <w:rFonts w:ascii="Times New Roman" w:hAnsi="Times New Roman" w:cs="Times New Roman"/>
          <w:sz w:val="28"/>
          <w:szCs w:val="28"/>
          <w:lang w:val="uk-UA"/>
        </w:rPr>
        <w:t xml:space="preserve"> У роботі використано комплекс наукових методів: теоретичний аналіз та систематизація для вивчення </w:t>
      </w:r>
      <w:proofErr w:type="spellStart"/>
      <w:r w:rsidRPr="00DD4974">
        <w:rPr>
          <w:rFonts w:ascii="Times New Roman" w:hAnsi="Times New Roman" w:cs="Times New Roman"/>
          <w:sz w:val="28"/>
          <w:szCs w:val="28"/>
          <w:lang w:val="uk-UA"/>
        </w:rPr>
        <w:t>архітектур</w:t>
      </w:r>
      <w:proofErr w:type="spellEnd"/>
      <w:r w:rsidRPr="00DD4974">
        <w:rPr>
          <w:rFonts w:ascii="Times New Roman" w:hAnsi="Times New Roman" w:cs="Times New Roman"/>
          <w:sz w:val="28"/>
          <w:szCs w:val="28"/>
          <w:lang w:val="uk-UA"/>
        </w:rPr>
        <w:t xml:space="preserve"> ГПВЧ і методів їх оцінки; об'єктно-орієнтоване моделювання та програмна реалізація для створення </w:t>
      </w:r>
      <w:proofErr w:type="spellStart"/>
      <w:r w:rsidRPr="00DD4974">
        <w:rPr>
          <w:rFonts w:ascii="Times New Roman" w:hAnsi="Times New Roman" w:cs="Times New Roman"/>
          <w:sz w:val="28"/>
          <w:szCs w:val="28"/>
          <w:lang w:val="uk-UA"/>
        </w:rPr>
        <w:t>конфигурованого</w:t>
      </w:r>
      <w:proofErr w:type="spellEnd"/>
      <w:r w:rsidRPr="00DD4974">
        <w:rPr>
          <w:rFonts w:ascii="Times New Roman" w:hAnsi="Times New Roman" w:cs="Times New Roman"/>
          <w:sz w:val="28"/>
          <w:szCs w:val="28"/>
          <w:lang w:val="uk-UA"/>
        </w:rPr>
        <w:t xml:space="preserve"> інструменту; експериментальний метод для проведення вимірювань; методи математичної статистики (розрахунок ентропії </w:t>
      </w:r>
      <w:proofErr w:type="spellStart"/>
      <w:r w:rsidRPr="00DD4974">
        <w:rPr>
          <w:rFonts w:ascii="Times New Roman" w:hAnsi="Times New Roman" w:cs="Times New Roman"/>
          <w:sz w:val="28"/>
          <w:szCs w:val="28"/>
          <w:lang w:val="uk-UA"/>
        </w:rPr>
        <w:t>Шеннона</w:t>
      </w:r>
      <w:proofErr w:type="spellEnd"/>
      <w:r w:rsidRPr="00DD4974">
        <w:rPr>
          <w:rFonts w:ascii="Times New Roman" w:hAnsi="Times New Roman" w:cs="Times New Roman"/>
          <w:sz w:val="28"/>
          <w:szCs w:val="28"/>
          <w:lang w:val="uk-UA"/>
        </w:rPr>
        <w:t>, коефіцієнта автокореляції) для аналізу якості послідовностей; порівняльний аналіз для оцінки ефективності різних конфігурацій.</w:t>
      </w:r>
    </w:p>
    <w:p w14:paraId="61689523" w14:textId="77777777" w:rsidR="00367D37" w:rsidRPr="00DD4974" w:rsidRDefault="00367D37" w:rsidP="00367D37">
      <w:pPr>
        <w:spacing w:line="360" w:lineRule="auto"/>
        <w:ind w:firstLine="709"/>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lastRenderedPageBreak/>
        <w:t>Наукова новизна.</w:t>
      </w:r>
      <w:r w:rsidRPr="00DD4974">
        <w:rPr>
          <w:rFonts w:ascii="Times New Roman" w:hAnsi="Times New Roman" w:cs="Times New Roman"/>
          <w:sz w:val="28"/>
          <w:szCs w:val="28"/>
          <w:lang w:val="uk-UA"/>
        </w:rPr>
        <w:t> Наукова новизна полягає в розробці нового способу оцінювання параметрів ГПВЧ, що відрізняється наступним:</w:t>
      </w:r>
    </w:p>
    <w:p w14:paraId="042E4C24" w14:textId="77777777" w:rsidR="00367D37" w:rsidRPr="00DD4974" w:rsidRDefault="00367D37" w:rsidP="00367D37">
      <w:pPr>
        <w:numPr>
          <w:ilvl w:val="0"/>
          <w:numId w:val="1"/>
        </w:numPr>
        <w:spacing w:line="360" w:lineRule="auto"/>
        <w:ind w:hanging="294"/>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D4974">
        <w:rPr>
          <w:rFonts w:ascii="Times New Roman" w:hAnsi="Times New Roman" w:cs="Times New Roman"/>
          <w:sz w:val="28"/>
          <w:szCs w:val="28"/>
          <w:lang w:val="uk-UA"/>
        </w:rPr>
        <w:t xml:space="preserve">апропоновано інтегрований підхід, що поєднує в єдиному програмному інструменті можливість гнучкого налаштування параметрів </w:t>
      </w:r>
      <w:r>
        <w:rPr>
          <w:rFonts w:ascii="Times New Roman" w:hAnsi="Times New Roman" w:cs="Times New Roman"/>
          <w:sz w:val="28"/>
          <w:szCs w:val="28"/>
          <w:lang w:val="uk-UA"/>
        </w:rPr>
        <w:t>ГПВЧ</w:t>
      </w:r>
      <w:r w:rsidRPr="00DD4974">
        <w:rPr>
          <w:rFonts w:ascii="Times New Roman" w:hAnsi="Times New Roman" w:cs="Times New Roman"/>
          <w:sz w:val="28"/>
          <w:szCs w:val="28"/>
          <w:lang w:val="uk-UA"/>
        </w:rPr>
        <w:t xml:space="preserve">, автоматизований розрахунок криптографічних метрик (ентропія, автокореляція), </w:t>
      </w:r>
      <w:proofErr w:type="spellStart"/>
      <w:r w:rsidRPr="00DD4974">
        <w:rPr>
          <w:rFonts w:ascii="Times New Roman" w:hAnsi="Times New Roman" w:cs="Times New Roman"/>
          <w:sz w:val="28"/>
          <w:szCs w:val="28"/>
          <w:lang w:val="uk-UA"/>
        </w:rPr>
        <w:t>бенчмаркінг</w:t>
      </w:r>
      <w:proofErr w:type="spellEnd"/>
      <w:r w:rsidRPr="00DD4974">
        <w:rPr>
          <w:rFonts w:ascii="Times New Roman" w:hAnsi="Times New Roman" w:cs="Times New Roman"/>
          <w:sz w:val="28"/>
          <w:szCs w:val="28"/>
          <w:lang w:val="uk-UA"/>
        </w:rPr>
        <w:t xml:space="preserve"> продуктивності та довготривалий моніторинг стабільності.</w:t>
      </w:r>
    </w:p>
    <w:p w14:paraId="7F2BAE2E" w14:textId="77777777" w:rsidR="00367D37" w:rsidRPr="00DD4974" w:rsidRDefault="00367D37" w:rsidP="00367D37">
      <w:pPr>
        <w:numPr>
          <w:ilvl w:val="0"/>
          <w:numId w:val="1"/>
        </w:numPr>
        <w:spacing w:line="360" w:lineRule="auto"/>
        <w:ind w:hanging="294"/>
        <w:jc w:val="both"/>
        <w:rPr>
          <w:rFonts w:ascii="Times New Roman" w:hAnsi="Times New Roman" w:cs="Times New Roman"/>
          <w:sz w:val="28"/>
          <w:szCs w:val="28"/>
          <w:lang w:val="uk-UA"/>
        </w:rPr>
      </w:pPr>
      <w:r w:rsidRPr="00DD4974">
        <w:rPr>
          <w:rFonts w:ascii="Times New Roman" w:hAnsi="Times New Roman" w:cs="Times New Roman"/>
          <w:sz w:val="28"/>
          <w:szCs w:val="28"/>
          <w:lang w:val="uk-UA"/>
        </w:rPr>
        <w:t>Розроблено методику системного параметричного аналізу, що дозволяє експериментально досліджувати функціональні залежності між архітектурними параметрами та вихідними характеристиками, а не просто тестувати готові конфігурації на відповідність.</w:t>
      </w:r>
    </w:p>
    <w:p w14:paraId="49C62840" w14:textId="77777777" w:rsidR="00367D37" w:rsidRPr="00DD4974" w:rsidRDefault="00367D37" w:rsidP="00367D37">
      <w:pPr>
        <w:numPr>
          <w:ilvl w:val="0"/>
          <w:numId w:val="1"/>
        </w:numPr>
        <w:spacing w:line="360" w:lineRule="auto"/>
        <w:ind w:hanging="294"/>
        <w:jc w:val="both"/>
        <w:rPr>
          <w:rFonts w:ascii="Times New Roman" w:hAnsi="Times New Roman" w:cs="Times New Roman"/>
          <w:sz w:val="28"/>
          <w:szCs w:val="28"/>
          <w:lang w:val="uk-UA"/>
        </w:rPr>
      </w:pPr>
      <w:r w:rsidRPr="00DD4974">
        <w:rPr>
          <w:rFonts w:ascii="Times New Roman" w:hAnsi="Times New Roman" w:cs="Times New Roman"/>
          <w:sz w:val="28"/>
          <w:szCs w:val="28"/>
          <w:lang w:val="uk-UA"/>
        </w:rPr>
        <w:t>Отримано нові кількісні результати щодо впливу параметрів на продуктивність і ентропію, що дозволяє оптимізувати вибір конфігурацій.</w:t>
      </w:r>
    </w:p>
    <w:p w14:paraId="5202FDBC" w14:textId="77777777" w:rsidR="00367D37" w:rsidRPr="00DD4974" w:rsidRDefault="00367D37" w:rsidP="00367D37">
      <w:pPr>
        <w:spacing w:line="360" w:lineRule="auto"/>
        <w:ind w:left="426" w:firstLine="283"/>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t>Практична цінність</w:t>
      </w:r>
      <w:r w:rsidRPr="00DD4974">
        <w:rPr>
          <w:rFonts w:ascii="Times New Roman" w:hAnsi="Times New Roman" w:cs="Times New Roman"/>
          <w:sz w:val="28"/>
          <w:szCs w:val="28"/>
          <w:lang w:val="uk-UA"/>
        </w:rPr>
        <w:t>. Практична цінність роботи полягає в наступному:</w:t>
      </w:r>
    </w:p>
    <w:p w14:paraId="57CCF102" w14:textId="77777777" w:rsidR="00367D37" w:rsidRPr="00DD4974" w:rsidRDefault="00367D37" w:rsidP="00367D37">
      <w:pPr>
        <w:numPr>
          <w:ilvl w:val="0"/>
          <w:numId w:val="2"/>
        </w:numPr>
        <w:spacing w:line="360" w:lineRule="auto"/>
        <w:ind w:hanging="294"/>
        <w:jc w:val="both"/>
        <w:rPr>
          <w:rFonts w:ascii="Times New Roman" w:hAnsi="Times New Roman" w:cs="Times New Roman"/>
          <w:sz w:val="28"/>
          <w:szCs w:val="28"/>
          <w:lang w:val="uk-UA"/>
        </w:rPr>
      </w:pPr>
      <w:r w:rsidRPr="00DD4974">
        <w:rPr>
          <w:rFonts w:ascii="Times New Roman" w:hAnsi="Times New Roman" w:cs="Times New Roman"/>
          <w:sz w:val="28"/>
          <w:szCs w:val="28"/>
          <w:lang w:val="uk-UA"/>
        </w:rPr>
        <w:t xml:space="preserve">Створено готовий до використання програмний інструмент на мові </w:t>
      </w:r>
      <w:proofErr w:type="spellStart"/>
      <w:r w:rsidRPr="00DD4974">
        <w:rPr>
          <w:rFonts w:ascii="Times New Roman" w:hAnsi="Times New Roman" w:cs="Times New Roman"/>
          <w:sz w:val="28"/>
          <w:szCs w:val="28"/>
          <w:lang w:val="uk-UA"/>
        </w:rPr>
        <w:t>Java</w:t>
      </w:r>
      <w:proofErr w:type="spellEnd"/>
      <w:r w:rsidRPr="00DD4974">
        <w:rPr>
          <w:rFonts w:ascii="Times New Roman" w:hAnsi="Times New Roman" w:cs="Times New Roman"/>
          <w:sz w:val="28"/>
          <w:szCs w:val="28"/>
          <w:lang w:val="uk-UA"/>
        </w:rPr>
        <w:t xml:space="preserve">, що може застосовуватися розробниками та дослідниками для аналізу та порівняння різних конфігурацій </w:t>
      </w:r>
      <w:proofErr w:type="spellStart"/>
      <w:r w:rsidRPr="00DD4974">
        <w:rPr>
          <w:rFonts w:ascii="Times New Roman" w:hAnsi="Times New Roman" w:cs="Times New Roman"/>
          <w:sz w:val="28"/>
          <w:szCs w:val="28"/>
          <w:lang w:val="uk-UA"/>
        </w:rPr>
        <w:t>Duplex-Sponge</w:t>
      </w:r>
      <w:proofErr w:type="spellEnd"/>
      <w:r w:rsidRPr="00DD4974">
        <w:rPr>
          <w:rFonts w:ascii="Times New Roman" w:hAnsi="Times New Roman" w:cs="Times New Roman"/>
          <w:sz w:val="28"/>
          <w:szCs w:val="28"/>
          <w:lang w:val="uk-UA"/>
        </w:rPr>
        <w:t xml:space="preserve"> ГПВЧ.</w:t>
      </w:r>
    </w:p>
    <w:p w14:paraId="6C46C027" w14:textId="77777777" w:rsidR="00367D37" w:rsidRPr="00DD4974" w:rsidRDefault="00367D37" w:rsidP="00367D37">
      <w:pPr>
        <w:numPr>
          <w:ilvl w:val="0"/>
          <w:numId w:val="2"/>
        </w:numPr>
        <w:spacing w:line="360" w:lineRule="auto"/>
        <w:ind w:hanging="294"/>
        <w:jc w:val="both"/>
        <w:rPr>
          <w:rFonts w:ascii="Times New Roman" w:hAnsi="Times New Roman" w:cs="Times New Roman"/>
          <w:sz w:val="28"/>
          <w:szCs w:val="28"/>
          <w:lang w:val="uk-UA"/>
        </w:rPr>
      </w:pPr>
      <w:r w:rsidRPr="00DD4974">
        <w:rPr>
          <w:rFonts w:ascii="Times New Roman" w:hAnsi="Times New Roman" w:cs="Times New Roman"/>
          <w:sz w:val="28"/>
          <w:szCs w:val="28"/>
          <w:lang w:val="uk-UA"/>
        </w:rPr>
        <w:t>На основі експериментальних даних сформовано конкретні рекомендації щодо вибору оптимальних параметрів для різних сценаріїв застосувань (максимальна швидкість, універсальне використання, максимальна безпека).</w:t>
      </w:r>
    </w:p>
    <w:p w14:paraId="71467D9E" w14:textId="77777777" w:rsidR="00367D37" w:rsidRPr="00DD4974" w:rsidRDefault="00367D37" w:rsidP="00367D37">
      <w:pPr>
        <w:numPr>
          <w:ilvl w:val="0"/>
          <w:numId w:val="2"/>
        </w:numPr>
        <w:spacing w:line="360" w:lineRule="auto"/>
        <w:ind w:hanging="294"/>
        <w:jc w:val="both"/>
        <w:rPr>
          <w:rFonts w:ascii="Times New Roman" w:hAnsi="Times New Roman" w:cs="Times New Roman"/>
          <w:sz w:val="28"/>
          <w:szCs w:val="28"/>
          <w:lang w:val="uk-UA"/>
        </w:rPr>
      </w:pPr>
      <w:r w:rsidRPr="00DD4974">
        <w:rPr>
          <w:rFonts w:ascii="Times New Roman" w:hAnsi="Times New Roman" w:cs="Times New Roman"/>
          <w:sz w:val="28"/>
          <w:szCs w:val="28"/>
          <w:lang w:val="uk-UA"/>
        </w:rPr>
        <w:t>Запропонований спосіб і інструмент можуть бути інтегровані в процес проектування криптографічних систем для обґрунтованого вибору параметрів генератора, підвищуючи ефективність розробки.</w:t>
      </w:r>
    </w:p>
    <w:p w14:paraId="384E1481" w14:textId="77777777" w:rsidR="00367D37" w:rsidRPr="00DD4974" w:rsidRDefault="00367D37" w:rsidP="00367D37">
      <w:pPr>
        <w:spacing w:line="360" w:lineRule="auto"/>
        <w:ind w:firstLine="709"/>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t>Особистий внесок магістранта.</w:t>
      </w:r>
      <w:r w:rsidRPr="00DD4974">
        <w:rPr>
          <w:rFonts w:ascii="Times New Roman" w:hAnsi="Times New Roman" w:cs="Times New Roman"/>
          <w:sz w:val="28"/>
          <w:szCs w:val="28"/>
          <w:lang w:val="uk-UA"/>
        </w:rPr>
        <w:t xml:space="preserve"> Особистий внесок автора полягає в самостійному проведенні теоретичного аналізу, розробці архітектури та </w:t>
      </w:r>
      <w:r w:rsidRPr="00DD4974">
        <w:rPr>
          <w:rFonts w:ascii="Times New Roman" w:hAnsi="Times New Roman" w:cs="Times New Roman"/>
          <w:sz w:val="28"/>
          <w:szCs w:val="28"/>
          <w:lang w:val="uk-UA"/>
        </w:rPr>
        <w:lastRenderedPageBreak/>
        <w:t>повній програмній реалізації інструменту</w:t>
      </w:r>
      <w:r>
        <w:rPr>
          <w:rFonts w:ascii="Times New Roman" w:hAnsi="Times New Roman" w:cs="Times New Roman"/>
          <w:sz w:val="28"/>
          <w:szCs w:val="28"/>
          <w:lang w:val="uk-UA"/>
        </w:rPr>
        <w:t>,</w:t>
      </w:r>
      <w:r w:rsidRPr="00DD4974">
        <w:rPr>
          <w:rFonts w:ascii="Times New Roman" w:hAnsi="Times New Roman" w:cs="Times New Roman"/>
          <w:sz w:val="28"/>
          <w:szCs w:val="28"/>
          <w:lang w:val="uk-UA"/>
        </w:rPr>
        <w:t xml:space="preserve"> плануванні та проведенні всіх експериментальних досліджень, обробці отриманих даних, формулюванні висновків та практичних рекомендацій.</w:t>
      </w:r>
    </w:p>
    <w:p w14:paraId="26756751" w14:textId="77777777" w:rsidR="00367D37" w:rsidRPr="00C37883" w:rsidRDefault="00367D37" w:rsidP="00367D37">
      <w:pPr>
        <w:spacing w:line="360" w:lineRule="auto"/>
        <w:ind w:firstLine="709"/>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t>Апробація результатів дисертації.</w:t>
      </w:r>
      <w:r w:rsidRPr="00DD4974">
        <w:rPr>
          <w:rFonts w:ascii="Times New Roman" w:hAnsi="Times New Roman" w:cs="Times New Roman"/>
          <w:sz w:val="28"/>
          <w:szCs w:val="28"/>
          <w:lang w:val="uk-UA"/>
        </w:rPr>
        <w:t xml:space="preserve"> Основні положення та результати дослідження були представлені та обговорені на </w:t>
      </w:r>
      <w:r w:rsidRPr="00DD4974">
        <w:rPr>
          <w:rFonts w:ascii="Times New Roman" w:hAnsi="Times New Roman" w:cs="Times New Roman"/>
          <w:sz w:val="28"/>
          <w:szCs w:val="28"/>
        </w:rPr>
        <w:t>XV</w:t>
      </w:r>
      <w:r>
        <w:rPr>
          <w:rFonts w:ascii="Times New Roman" w:hAnsi="Times New Roman" w:cs="Times New Roman"/>
          <w:sz w:val="28"/>
          <w:szCs w:val="28"/>
          <w:lang w:val="en-US"/>
        </w:rPr>
        <w:t>III</w:t>
      </w:r>
      <w:r w:rsidRPr="00DD4974">
        <w:rPr>
          <w:rFonts w:ascii="Times New Roman" w:hAnsi="Times New Roman" w:cs="Times New Roman"/>
          <w:spacing w:val="-8"/>
          <w:sz w:val="28"/>
          <w:szCs w:val="28"/>
        </w:rPr>
        <w:t xml:space="preserve"> </w:t>
      </w:r>
      <w:proofErr w:type="spellStart"/>
      <w:r w:rsidRPr="00DD4974">
        <w:rPr>
          <w:rFonts w:ascii="Times New Roman" w:hAnsi="Times New Roman" w:cs="Times New Roman"/>
          <w:sz w:val="28"/>
          <w:szCs w:val="28"/>
        </w:rPr>
        <w:t>конференцію</w:t>
      </w:r>
      <w:proofErr w:type="spellEnd"/>
      <w:r w:rsidRPr="00DD4974">
        <w:rPr>
          <w:rFonts w:ascii="Times New Roman" w:hAnsi="Times New Roman" w:cs="Times New Roman"/>
          <w:spacing w:val="-7"/>
          <w:sz w:val="28"/>
          <w:szCs w:val="28"/>
        </w:rPr>
        <w:t xml:space="preserve"> </w:t>
      </w:r>
      <w:r>
        <w:rPr>
          <w:rFonts w:ascii="Times New Roman" w:hAnsi="Times New Roman" w:cs="Times New Roman"/>
          <w:sz w:val="28"/>
          <w:szCs w:val="28"/>
          <w:lang w:val="uk-UA"/>
        </w:rPr>
        <w:t xml:space="preserve">магістрантів та аспірантів </w:t>
      </w:r>
      <w:r w:rsidRPr="00DD4974">
        <w:rPr>
          <w:rFonts w:ascii="Times New Roman" w:hAnsi="Times New Roman" w:cs="Times New Roman"/>
          <w:sz w:val="28"/>
          <w:szCs w:val="28"/>
        </w:rPr>
        <w:t>ПМК-202</w:t>
      </w:r>
      <w:r>
        <w:rPr>
          <w:rFonts w:ascii="Times New Roman" w:hAnsi="Times New Roman" w:cs="Times New Roman"/>
          <w:sz w:val="28"/>
          <w:szCs w:val="28"/>
          <w:lang w:val="uk-UA"/>
        </w:rPr>
        <w:t>5</w:t>
      </w:r>
      <w:r w:rsidRPr="00DD4974">
        <w:rPr>
          <w:rFonts w:ascii="Times New Roman" w:hAnsi="Times New Roman" w:cs="Times New Roman"/>
          <w:spacing w:val="-9"/>
          <w:sz w:val="28"/>
          <w:szCs w:val="28"/>
        </w:rPr>
        <w:t xml:space="preserve"> </w:t>
      </w:r>
      <w:r w:rsidRPr="00DD4974">
        <w:rPr>
          <w:rFonts w:ascii="Times New Roman" w:hAnsi="Times New Roman" w:cs="Times New Roman"/>
          <w:sz w:val="28"/>
          <w:szCs w:val="28"/>
        </w:rPr>
        <w:t>року</w:t>
      </w:r>
      <w:r w:rsidRPr="00DD4974">
        <w:rPr>
          <w:rFonts w:ascii="Times New Roman" w:hAnsi="Times New Roman" w:cs="Times New Roman"/>
          <w:spacing w:val="-14"/>
          <w:sz w:val="28"/>
          <w:szCs w:val="28"/>
        </w:rPr>
        <w:t xml:space="preserve"> </w:t>
      </w:r>
      <w:r w:rsidRPr="00DD4974">
        <w:rPr>
          <w:rFonts w:ascii="Times New Roman" w:hAnsi="Times New Roman" w:cs="Times New Roman"/>
          <w:sz w:val="28"/>
          <w:szCs w:val="28"/>
        </w:rPr>
        <w:t>(</w:t>
      </w:r>
      <w:proofErr w:type="spellStart"/>
      <w:r w:rsidRPr="00DD4974">
        <w:rPr>
          <w:rFonts w:ascii="Times New Roman" w:hAnsi="Times New Roman" w:cs="Times New Roman"/>
          <w:sz w:val="28"/>
          <w:szCs w:val="28"/>
        </w:rPr>
        <w:t>Київ</w:t>
      </w:r>
      <w:proofErr w:type="spellEnd"/>
      <w:r w:rsidRPr="00DD4974">
        <w:rPr>
          <w:rFonts w:ascii="Times New Roman" w:hAnsi="Times New Roman" w:cs="Times New Roman"/>
          <w:sz w:val="28"/>
          <w:szCs w:val="28"/>
        </w:rPr>
        <w:t>,</w:t>
      </w:r>
      <w:r w:rsidRPr="00DD4974">
        <w:rPr>
          <w:rFonts w:ascii="Times New Roman" w:hAnsi="Times New Roman" w:cs="Times New Roman"/>
          <w:spacing w:val="-7"/>
          <w:sz w:val="28"/>
          <w:szCs w:val="28"/>
        </w:rPr>
        <w:t xml:space="preserve"> </w:t>
      </w:r>
      <w:r w:rsidRPr="00DD4974">
        <w:rPr>
          <w:rFonts w:ascii="Times New Roman" w:hAnsi="Times New Roman" w:cs="Times New Roman"/>
          <w:sz w:val="28"/>
          <w:szCs w:val="28"/>
        </w:rPr>
        <w:t>1</w:t>
      </w:r>
      <w:r>
        <w:rPr>
          <w:rFonts w:ascii="Times New Roman" w:hAnsi="Times New Roman" w:cs="Times New Roman"/>
          <w:sz w:val="28"/>
          <w:szCs w:val="28"/>
          <w:lang w:val="uk-UA"/>
        </w:rPr>
        <w:t>9</w:t>
      </w:r>
      <w:r w:rsidRPr="00DD4974">
        <w:rPr>
          <w:rFonts w:ascii="Times New Roman" w:hAnsi="Times New Roman" w:cs="Times New Roman"/>
          <w:sz w:val="28"/>
          <w:szCs w:val="28"/>
        </w:rPr>
        <w:t xml:space="preserve">- </w:t>
      </w:r>
      <w:r>
        <w:rPr>
          <w:rFonts w:ascii="Times New Roman" w:hAnsi="Times New Roman" w:cs="Times New Roman"/>
          <w:sz w:val="28"/>
          <w:szCs w:val="28"/>
          <w:lang w:val="uk-UA"/>
        </w:rPr>
        <w:t>21</w:t>
      </w:r>
      <w:r w:rsidRPr="00DD4974">
        <w:rPr>
          <w:rFonts w:ascii="Times New Roman" w:hAnsi="Times New Roman" w:cs="Times New Roman"/>
          <w:sz w:val="28"/>
          <w:szCs w:val="28"/>
        </w:rPr>
        <w:t xml:space="preserve"> листопада 202</w:t>
      </w:r>
      <w:r>
        <w:rPr>
          <w:rFonts w:ascii="Times New Roman" w:hAnsi="Times New Roman" w:cs="Times New Roman"/>
          <w:sz w:val="28"/>
          <w:szCs w:val="28"/>
          <w:lang w:val="uk-UA"/>
        </w:rPr>
        <w:t>5</w:t>
      </w:r>
      <w:r w:rsidRPr="00DD4974">
        <w:rPr>
          <w:rFonts w:ascii="Times New Roman" w:hAnsi="Times New Roman" w:cs="Times New Roman"/>
          <w:sz w:val="28"/>
          <w:szCs w:val="28"/>
        </w:rPr>
        <w:t xml:space="preserve"> р.)</w:t>
      </w:r>
      <w:r>
        <w:rPr>
          <w:rFonts w:ascii="Times New Roman" w:hAnsi="Times New Roman" w:cs="Times New Roman"/>
          <w:sz w:val="28"/>
          <w:szCs w:val="28"/>
          <w:lang w:val="uk-UA"/>
        </w:rPr>
        <w:t xml:space="preserve">, а також на </w:t>
      </w:r>
      <w:r>
        <w:rPr>
          <w:rFonts w:ascii="Times New Roman" w:hAnsi="Times New Roman" w:cs="Times New Roman"/>
          <w:sz w:val="28"/>
          <w:szCs w:val="28"/>
          <w:lang w:val="en-US"/>
        </w:rPr>
        <w:t>VI</w:t>
      </w:r>
      <w:r w:rsidRPr="00C3788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Міжнародній науковій конференції </w:t>
      </w:r>
      <w:r w:rsidRPr="00C37883">
        <w:rPr>
          <w:rFonts w:ascii="Times New Roman" w:hAnsi="Times New Roman" w:cs="Times New Roman"/>
          <w:sz w:val="28"/>
          <w:szCs w:val="28"/>
          <w:lang w:val="uk-UA"/>
        </w:rPr>
        <w:t>«Теорія модернізації в контексті сучасної світової науки»</w:t>
      </w:r>
      <w:r>
        <w:rPr>
          <w:rFonts w:ascii="Times New Roman" w:hAnsi="Times New Roman" w:cs="Times New Roman"/>
          <w:sz w:val="28"/>
          <w:szCs w:val="28"/>
          <w:lang w:val="uk-UA"/>
        </w:rPr>
        <w:t>.</w:t>
      </w:r>
    </w:p>
    <w:p w14:paraId="010948B9" w14:textId="77777777" w:rsidR="00367D37" w:rsidRPr="00FB7FFC" w:rsidRDefault="00367D37" w:rsidP="00367D37">
      <w:pPr>
        <w:spacing w:line="360" w:lineRule="auto"/>
        <w:ind w:firstLine="709"/>
        <w:jc w:val="both"/>
        <w:rPr>
          <w:rFonts w:ascii="Times New Roman" w:hAnsi="Times New Roman" w:cs="Times New Roman"/>
          <w:sz w:val="28"/>
          <w:szCs w:val="28"/>
          <w:lang w:val="uk-UA"/>
        </w:rPr>
      </w:pPr>
      <w:r w:rsidRPr="003D00DB">
        <w:rPr>
          <w:rFonts w:ascii="Times New Roman" w:hAnsi="Times New Roman" w:cs="Times New Roman"/>
          <w:b/>
          <w:bCs/>
          <w:sz w:val="28"/>
          <w:szCs w:val="28"/>
          <w:lang w:val="uk-UA"/>
        </w:rPr>
        <w:t>Публікації</w:t>
      </w:r>
      <w:r>
        <w:rPr>
          <w:rFonts w:ascii="Times New Roman" w:hAnsi="Times New Roman" w:cs="Times New Roman"/>
          <w:b/>
          <w:bCs/>
          <w:sz w:val="28"/>
          <w:szCs w:val="28"/>
          <w:lang w:val="uk-UA"/>
        </w:rPr>
        <w:t xml:space="preserve">. </w:t>
      </w:r>
      <w:r w:rsidRPr="003D00DB">
        <w:rPr>
          <w:rFonts w:ascii="Times New Roman" w:hAnsi="Times New Roman" w:cs="Times New Roman"/>
          <w:sz w:val="28"/>
          <w:szCs w:val="28"/>
          <w:lang w:val="uk-UA"/>
        </w:rPr>
        <w:t xml:space="preserve">Основні результати досліджень викладені в 2 тезах доповідей у збірниках тез доповідей конференцій: </w:t>
      </w:r>
      <w:proofErr w:type="spellStart"/>
      <w:r w:rsidRPr="003D00DB">
        <w:rPr>
          <w:rFonts w:ascii="Times New Roman" w:hAnsi="Times New Roman" w:cs="Times New Roman"/>
          <w:sz w:val="28"/>
          <w:szCs w:val="28"/>
          <w:lang w:val="uk-UA"/>
        </w:rPr>
        <w:t>Романкевич</w:t>
      </w:r>
      <w:proofErr w:type="spellEnd"/>
      <w:r w:rsidRPr="003D00DB">
        <w:rPr>
          <w:rFonts w:ascii="Times New Roman" w:hAnsi="Times New Roman" w:cs="Times New Roman"/>
          <w:sz w:val="28"/>
          <w:szCs w:val="28"/>
          <w:lang w:val="uk-UA"/>
        </w:rPr>
        <w:t xml:space="preserve"> О. М., </w:t>
      </w:r>
      <w:r>
        <w:rPr>
          <w:rFonts w:ascii="Times New Roman" w:hAnsi="Times New Roman" w:cs="Times New Roman"/>
          <w:sz w:val="28"/>
          <w:szCs w:val="28"/>
          <w:lang w:val="uk-UA"/>
        </w:rPr>
        <w:t>Бужацький В.М</w:t>
      </w:r>
      <w:r w:rsidRPr="003D00DB">
        <w:rPr>
          <w:rFonts w:ascii="Times New Roman" w:hAnsi="Times New Roman" w:cs="Times New Roman"/>
          <w:sz w:val="28"/>
          <w:szCs w:val="28"/>
          <w:lang w:val="uk-UA"/>
        </w:rPr>
        <w:t>.</w:t>
      </w:r>
      <w:r>
        <w:rPr>
          <w:rFonts w:ascii="Times New Roman" w:hAnsi="Times New Roman" w:cs="Times New Roman"/>
          <w:sz w:val="28"/>
          <w:szCs w:val="28"/>
          <w:lang w:val="uk-UA"/>
        </w:rPr>
        <w:t xml:space="preserve">. Аналіз впливу параметрів конфігурації </w:t>
      </w:r>
      <w:r>
        <w:rPr>
          <w:rFonts w:ascii="Times New Roman" w:hAnsi="Times New Roman" w:cs="Times New Roman"/>
          <w:sz w:val="28"/>
          <w:szCs w:val="28"/>
          <w:lang w:val="en-US"/>
        </w:rPr>
        <w:t>Duplex</w:t>
      </w:r>
      <w:r w:rsidRPr="003D00DB">
        <w:rPr>
          <w:rFonts w:ascii="Times New Roman" w:hAnsi="Times New Roman" w:cs="Times New Roman"/>
          <w:sz w:val="28"/>
          <w:szCs w:val="28"/>
          <w:lang w:val="uk-UA"/>
        </w:rPr>
        <w:t>-</w:t>
      </w:r>
      <w:r>
        <w:rPr>
          <w:rFonts w:ascii="Times New Roman" w:hAnsi="Times New Roman" w:cs="Times New Roman"/>
          <w:sz w:val="28"/>
          <w:szCs w:val="28"/>
          <w:lang w:val="en-US"/>
        </w:rPr>
        <w:t>Sponge</w:t>
      </w:r>
      <w:r w:rsidRPr="003D00D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генератора з перестановкою </w:t>
      </w:r>
      <w:r>
        <w:rPr>
          <w:rFonts w:ascii="Times New Roman" w:hAnsi="Times New Roman" w:cs="Times New Roman"/>
          <w:sz w:val="28"/>
          <w:szCs w:val="28"/>
          <w:lang w:val="en-US"/>
        </w:rPr>
        <w:t>Ascon</w:t>
      </w:r>
      <w:r w:rsidRPr="003D00DB">
        <w:rPr>
          <w:rFonts w:ascii="Times New Roman" w:hAnsi="Times New Roman" w:cs="Times New Roman"/>
          <w:sz w:val="28"/>
          <w:szCs w:val="28"/>
          <w:lang w:val="uk-UA"/>
        </w:rPr>
        <w:t xml:space="preserve"> </w:t>
      </w:r>
      <w:r>
        <w:rPr>
          <w:rFonts w:ascii="Times New Roman" w:hAnsi="Times New Roman" w:cs="Times New Roman"/>
          <w:sz w:val="28"/>
          <w:szCs w:val="28"/>
          <w:lang w:val="uk-UA"/>
        </w:rPr>
        <w:t>на його криптографічну стійкість.</w:t>
      </w:r>
      <w:r w:rsidRPr="003D00DB">
        <w:rPr>
          <w:rFonts w:ascii="Times New Roman" w:hAnsi="Times New Roman" w:cs="Times New Roman"/>
          <w:sz w:val="28"/>
          <w:szCs w:val="28"/>
          <w:lang w:val="uk-UA"/>
        </w:rPr>
        <w:t xml:space="preserve"> </w:t>
      </w:r>
      <w:r w:rsidRPr="003D00DB">
        <w:rPr>
          <w:rFonts w:ascii="Times New Roman" w:hAnsi="Times New Roman" w:cs="Times New Roman"/>
          <w:i/>
          <w:iCs/>
          <w:sz w:val="28"/>
          <w:szCs w:val="28"/>
          <w:lang w:val="uk-UA"/>
        </w:rPr>
        <w:t xml:space="preserve">Прикладна математика та </w:t>
      </w:r>
      <w:proofErr w:type="spellStart"/>
      <w:r w:rsidRPr="003D00DB">
        <w:rPr>
          <w:rFonts w:ascii="Times New Roman" w:hAnsi="Times New Roman" w:cs="Times New Roman"/>
          <w:i/>
          <w:iCs/>
          <w:sz w:val="28"/>
          <w:szCs w:val="28"/>
          <w:lang w:val="uk-UA"/>
        </w:rPr>
        <w:t>комп’ютинг</w:t>
      </w:r>
      <w:proofErr w:type="spellEnd"/>
      <w:r w:rsidRPr="003D00DB">
        <w:rPr>
          <w:rFonts w:ascii="Times New Roman" w:hAnsi="Times New Roman" w:cs="Times New Roman"/>
          <w:i/>
          <w:iCs/>
          <w:sz w:val="28"/>
          <w:szCs w:val="28"/>
          <w:lang w:val="uk-UA"/>
        </w:rPr>
        <w:t xml:space="preserve"> ПМК 2025</w:t>
      </w:r>
      <w:r w:rsidRPr="003D00DB">
        <w:rPr>
          <w:rFonts w:ascii="Times New Roman" w:hAnsi="Times New Roman" w:cs="Times New Roman"/>
          <w:sz w:val="28"/>
          <w:szCs w:val="28"/>
          <w:lang w:val="uk-UA"/>
        </w:rPr>
        <w:t xml:space="preserve"> : збірник тез доповідей </w:t>
      </w:r>
      <w:r w:rsidRPr="003D00DB">
        <w:rPr>
          <w:rFonts w:ascii="Times New Roman" w:hAnsi="Times New Roman" w:cs="Times New Roman"/>
          <w:sz w:val="28"/>
          <w:szCs w:val="28"/>
          <w:lang w:val="en-US"/>
        </w:rPr>
        <w:t>XVIII</w:t>
      </w:r>
      <w:r w:rsidRPr="003D00DB">
        <w:rPr>
          <w:rFonts w:ascii="Times New Roman" w:hAnsi="Times New Roman" w:cs="Times New Roman"/>
          <w:sz w:val="28"/>
          <w:szCs w:val="28"/>
          <w:lang w:val="uk-UA"/>
        </w:rPr>
        <w:t xml:space="preserve"> наукової конференції магістрантів та аспірантів, 19-21 лист. 2025 р. Київ : КПІ, 202</w:t>
      </w:r>
      <w:r w:rsidRPr="003D00DB">
        <w:rPr>
          <w:rFonts w:ascii="Times New Roman" w:hAnsi="Times New Roman" w:cs="Times New Roman"/>
          <w:sz w:val="28"/>
          <w:szCs w:val="28"/>
          <w:lang w:val="ru-RU"/>
        </w:rPr>
        <w:t xml:space="preserve">5. </w:t>
      </w:r>
      <w:r w:rsidRPr="003D00DB">
        <w:rPr>
          <w:rFonts w:ascii="Times New Roman" w:hAnsi="Times New Roman" w:cs="Times New Roman"/>
          <w:sz w:val="28"/>
          <w:szCs w:val="28"/>
          <w:lang w:val="uk-UA"/>
        </w:rPr>
        <w:t>С. 2</w:t>
      </w:r>
      <w:r>
        <w:rPr>
          <w:rFonts w:ascii="Times New Roman" w:hAnsi="Times New Roman" w:cs="Times New Roman"/>
          <w:sz w:val="28"/>
          <w:szCs w:val="28"/>
          <w:lang w:val="ru-RU"/>
        </w:rPr>
        <w:t>75</w:t>
      </w:r>
      <w:r w:rsidRPr="003D00DB">
        <w:rPr>
          <w:rFonts w:ascii="Times New Roman" w:hAnsi="Times New Roman" w:cs="Times New Roman"/>
          <w:sz w:val="28"/>
          <w:szCs w:val="28"/>
          <w:lang w:val="uk-UA"/>
        </w:rPr>
        <w:t>-2</w:t>
      </w:r>
      <w:r w:rsidRPr="003D00DB">
        <w:rPr>
          <w:rFonts w:ascii="Times New Roman" w:hAnsi="Times New Roman" w:cs="Times New Roman"/>
          <w:sz w:val="28"/>
          <w:szCs w:val="28"/>
          <w:lang w:val="ru-RU"/>
        </w:rPr>
        <w:t>8</w:t>
      </w:r>
      <w:r>
        <w:rPr>
          <w:rFonts w:ascii="Times New Roman" w:hAnsi="Times New Roman" w:cs="Times New Roman"/>
          <w:sz w:val="28"/>
          <w:szCs w:val="28"/>
          <w:lang w:val="ru-RU"/>
        </w:rPr>
        <w:t xml:space="preserve">0. Та </w:t>
      </w:r>
      <w:proofErr w:type="spellStart"/>
      <w:r>
        <w:rPr>
          <w:rFonts w:ascii="Times New Roman" w:hAnsi="Times New Roman" w:cs="Times New Roman"/>
          <w:sz w:val="28"/>
          <w:szCs w:val="28"/>
          <w:lang w:val="ru-RU"/>
        </w:rPr>
        <w:t>Романкевич</w:t>
      </w:r>
      <w:proofErr w:type="spellEnd"/>
      <w:r>
        <w:rPr>
          <w:rFonts w:ascii="Times New Roman" w:hAnsi="Times New Roman" w:cs="Times New Roman"/>
          <w:sz w:val="28"/>
          <w:szCs w:val="28"/>
          <w:lang w:val="ru-RU"/>
        </w:rPr>
        <w:t xml:space="preserve"> О.М., Бужацький В.М., Параметризована модель </w:t>
      </w:r>
      <w:proofErr w:type="spellStart"/>
      <w:r>
        <w:rPr>
          <w:rFonts w:ascii="Times New Roman" w:hAnsi="Times New Roman" w:cs="Times New Roman"/>
          <w:sz w:val="28"/>
          <w:szCs w:val="28"/>
          <w:lang w:val="ru-RU"/>
        </w:rPr>
        <w:t>криптографічного</w:t>
      </w:r>
      <w:proofErr w:type="spellEnd"/>
      <w:r>
        <w:rPr>
          <w:rFonts w:ascii="Times New Roman" w:hAnsi="Times New Roman" w:cs="Times New Roman"/>
          <w:sz w:val="28"/>
          <w:szCs w:val="28"/>
          <w:lang w:val="ru-RU"/>
        </w:rPr>
        <w:t xml:space="preserve"> генератора з </w:t>
      </w:r>
      <w:proofErr w:type="spellStart"/>
      <w:r>
        <w:rPr>
          <w:rFonts w:ascii="Times New Roman" w:hAnsi="Times New Roman" w:cs="Times New Roman"/>
          <w:sz w:val="28"/>
          <w:szCs w:val="28"/>
          <w:lang w:val="ru-RU"/>
        </w:rPr>
        <w:t>динамічним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вибором</w:t>
      </w:r>
      <w:proofErr w:type="spellEnd"/>
      <w:r>
        <w:rPr>
          <w:rFonts w:ascii="Times New Roman" w:hAnsi="Times New Roman" w:cs="Times New Roman"/>
          <w:sz w:val="28"/>
          <w:szCs w:val="28"/>
          <w:lang w:val="ru-RU"/>
        </w:rPr>
        <w:t xml:space="preserve"> перестановки. </w:t>
      </w:r>
      <w:proofErr w:type="spellStart"/>
      <w:r w:rsidRPr="00FB7FFC">
        <w:rPr>
          <w:rFonts w:ascii="Times New Roman" w:hAnsi="Times New Roman" w:cs="Times New Roman"/>
          <w:i/>
          <w:iCs/>
          <w:sz w:val="28"/>
          <w:szCs w:val="28"/>
          <w:lang w:val="ru-RU"/>
        </w:rPr>
        <w:t>Теорія</w:t>
      </w:r>
      <w:proofErr w:type="spellEnd"/>
      <w:r w:rsidRPr="00FB7FFC">
        <w:rPr>
          <w:rFonts w:ascii="Times New Roman" w:hAnsi="Times New Roman" w:cs="Times New Roman"/>
          <w:i/>
          <w:iCs/>
          <w:sz w:val="28"/>
          <w:szCs w:val="28"/>
          <w:lang w:val="ru-RU"/>
        </w:rPr>
        <w:t xml:space="preserve"> </w:t>
      </w:r>
      <w:proofErr w:type="spellStart"/>
      <w:r w:rsidRPr="00FB7FFC">
        <w:rPr>
          <w:rFonts w:ascii="Times New Roman" w:hAnsi="Times New Roman" w:cs="Times New Roman"/>
          <w:i/>
          <w:iCs/>
          <w:sz w:val="28"/>
          <w:szCs w:val="28"/>
          <w:lang w:val="ru-RU"/>
        </w:rPr>
        <w:t>модернізації</w:t>
      </w:r>
      <w:proofErr w:type="spellEnd"/>
      <w:r w:rsidRPr="00FB7FFC">
        <w:rPr>
          <w:rFonts w:ascii="Times New Roman" w:hAnsi="Times New Roman" w:cs="Times New Roman"/>
          <w:i/>
          <w:iCs/>
          <w:sz w:val="28"/>
          <w:szCs w:val="28"/>
          <w:lang w:val="ru-RU"/>
        </w:rPr>
        <w:t xml:space="preserve"> в </w:t>
      </w:r>
      <w:proofErr w:type="spellStart"/>
      <w:r w:rsidRPr="00FB7FFC">
        <w:rPr>
          <w:rFonts w:ascii="Times New Roman" w:hAnsi="Times New Roman" w:cs="Times New Roman"/>
          <w:i/>
          <w:iCs/>
          <w:sz w:val="28"/>
          <w:szCs w:val="28"/>
          <w:lang w:val="ru-RU"/>
        </w:rPr>
        <w:t>контексті</w:t>
      </w:r>
      <w:proofErr w:type="spellEnd"/>
      <w:r w:rsidRPr="00FB7FFC">
        <w:rPr>
          <w:rFonts w:ascii="Times New Roman" w:hAnsi="Times New Roman" w:cs="Times New Roman"/>
          <w:i/>
          <w:iCs/>
          <w:sz w:val="28"/>
          <w:szCs w:val="28"/>
          <w:lang w:val="ru-RU"/>
        </w:rPr>
        <w:t xml:space="preserve"> </w:t>
      </w:r>
      <w:proofErr w:type="spellStart"/>
      <w:r w:rsidRPr="00FB7FFC">
        <w:rPr>
          <w:rFonts w:ascii="Times New Roman" w:hAnsi="Times New Roman" w:cs="Times New Roman"/>
          <w:i/>
          <w:iCs/>
          <w:sz w:val="28"/>
          <w:szCs w:val="28"/>
          <w:lang w:val="ru-RU"/>
        </w:rPr>
        <w:t>сучасної</w:t>
      </w:r>
      <w:proofErr w:type="spellEnd"/>
      <w:r w:rsidRPr="00FB7FFC">
        <w:rPr>
          <w:rFonts w:ascii="Times New Roman" w:hAnsi="Times New Roman" w:cs="Times New Roman"/>
          <w:i/>
          <w:iCs/>
          <w:sz w:val="28"/>
          <w:szCs w:val="28"/>
          <w:lang w:val="ru-RU"/>
        </w:rPr>
        <w:t xml:space="preserve"> </w:t>
      </w:r>
      <w:proofErr w:type="spellStart"/>
      <w:r w:rsidRPr="00FB7FFC">
        <w:rPr>
          <w:rFonts w:ascii="Times New Roman" w:hAnsi="Times New Roman" w:cs="Times New Roman"/>
          <w:i/>
          <w:iCs/>
          <w:sz w:val="28"/>
          <w:szCs w:val="28"/>
          <w:lang w:val="ru-RU"/>
        </w:rPr>
        <w:t>світової</w:t>
      </w:r>
      <w:proofErr w:type="spellEnd"/>
      <w:r w:rsidRPr="00FB7FFC">
        <w:rPr>
          <w:rFonts w:ascii="Times New Roman" w:hAnsi="Times New Roman" w:cs="Times New Roman"/>
          <w:i/>
          <w:iCs/>
          <w:sz w:val="28"/>
          <w:szCs w:val="28"/>
          <w:lang w:val="ru-RU"/>
        </w:rPr>
        <w:t xml:space="preserve"> </w:t>
      </w:r>
      <w:proofErr w:type="gramStart"/>
      <w:r w:rsidRPr="00FB7FFC">
        <w:rPr>
          <w:rFonts w:ascii="Times New Roman" w:hAnsi="Times New Roman" w:cs="Times New Roman"/>
          <w:i/>
          <w:iCs/>
          <w:sz w:val="28"/>
          <w:szCs w:val="28"/>
          <w:lang w:val="ru-RU"/>
        </w:rPr>
        <w:t>науки</w:t>
      </w:r>
      <w:r>
        <w:rPr>
          <w:rFonts w:ascii="Times New Roman" w:hAnsi="Times New Roman" w:cs="Times New Roman"/>
          <w:i/>
          <w:iCs/>
          <w:sz w:val="28"/>
          <w:szCs w:val="28"/>
          <w:lang w:val="ru-RU"/>
        </w:rPr>
        <w:t xml:space="preserve"> </w:t>
      </w:r>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збірник</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матеріалами</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lang w:val="en-US"/>
        </w:rPr>
        <w:t>VI</w:t>
      </w:r>
      <w:r w:rsidRPr="00FB7FFC">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Міжнародної наукової конференції, 19 грудня 2025 р. Івано-Франківськ : </w:t>
      </w:r>
      <w:r w:rsidRPr="00FB7FFC">
        <w:rPr>
          <w:rFonts w:ascii="Times New Roman" w:hAnsi="Times New Roman" w:cs="Times New Roman"/>
          <w:sz w:val="28"/>
          <w:szCs w:val="28"/>
        </w:rPr>
        <w:t>ГО «</w:t>
      </w:r>
      <w:proofErr w:type="spellStart"/>
      <w:r w:rsidRPr="00FB7FFC">
        <w:rPr>
          <w:rFonts w:ascii="Times New Roman" w:hAnsi="Times New Roman" w:cs="Times New Roman"/>
          <w:sz w:val="28"/>
          <w:szCs w:val="28"/>
        </w:rPr>
        <w:t>Міжнародний</w:t>
      </w:r>
      <w:proofErr w:type="spellEnd"/>
      <w:r w:rsidRPr="00FB7FFC">
        <w:rPr>
          <w:rFonts w:ascii="Times New Roman" w:hAnsi="Times New Roman" w:cs="Times New Roman"/>
          <w:sz w:val="28"/>
          <w:szCs w:val="28"/>
        </w:rPr>
        <w:t xml:space="preserve"> центр </w:t>
      </w:r>
      <w:proofErr w:type="spellStart"/>
      <w:r w:rsidRPr="00FB7FFC">
        <w:rPr>
          <w:rFonts w:ascii="Times New Roman" w:hAnsi="Times New Roman" w:cs="Times New Roman"/>
          <w:sz w:val="28"/>
          <w:szCs w:val="28"/>
        </w:rPr>
        <w:t>наукових</w:t>
      </w:r>
      <w:proofErr w:type="spellEnd"/>
      <w:r w:rsidRPr="00FB7FFC">
        <w:rPr>
          <w:rFonts w:ascii="Times New Roman" w:hAnsi="Times New Roman" w:cs="Times New Roman"/>
          <w:sz w:val="28"/>
          <w:szCs w:val="28"/>
        </w:rPr>
        <w:t xml:space="preserve"> </w:t>
      </w:r>
      <w:proofErr w:type="spellStart"/>
      <w:r w:rsidRPr="00FB7FFC">
        <w:rPr>
          <w:rFonts w:ascii="Times New Roman" w:hAnsi="Times New Roman" w:cs="Times New Roman"/>
          <w:sz w:val="28"/>
          <w:szCs w:val="28"/>
        </w:rPr>
        <w:t>досліджень</w:t>
      </w:r>
      <w:proofErr w:type="spellEnd"/>
      <w:r w:rsidRPr="00FB7FFC">
        <w:rPr>
          <w:rFonts w:ascii="Times New Roman" w:hAnsi="Times New Roman" w:cs="Times New Roman"/>
          <w:sz w:val="28"/>
          <w:szCs w:val="28"/>
        </w:rPr>
        <w:t>»</w:t>
      </w:r>
      <w:r>
        <w:rPr>
          <w:rFonts w:ascii="Times New Roman" w:hAnsi="Times New Roman" w:cs="Times New Roman"/>
          <w:sz w:val="28"/>
          <w:szCs w:val="28"/>
          <w:lang w:val="uk-UA"/>
        </w:rPr>
        <w:t>, 2025.</w:t>
      </w:r>
    </w:p>
    <w:p w14:paraId="5C37A0D2" w14:textId="77777777" w:rsidR="00367D37" w:rsidRPr="00DD4974" w:rsidRDefault="00367D37" w:rsidP="00367D37">
      <w:pPr>
        <w:spacing w:line="360" w:lineRule="auto"/>
        <w:ind w:firstLine="709"/>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t>Структура та обсяг роботи.</w:t>
      </w:r>
      <w:r w:rsidRPr="00DD4974">
        <w:rPr>
          <w:rFonts w:ascii="Times New Roman" w:hAnsi="Times New Roman" w:cs="Times New Roman"/>
          <w:sz w:val="28"/>
          <w:szCs w:val="28"/>
          <w:lang w:val="uk-UA"/>
        </w:rPr>
        <w:t xml:space="preserve"> Магістерська дисертація складається з вступу, чотирьох розділів, загальних висновків, списку використаних джерел з </w:t>
      </w:r>
      <w:r>
        <w:rPr>
          <w:rFonts w:ascii="Times New Roman" w:hAnsi="Times New Roman" w:cs="Times New Roman"/>
          <w:sz w:val="28"/>
          <w:szCs w:val="28"/>
          <w:lang w:val="uk-UA"/>
        </w:rPr>
        <w:t>13</w:t>
      </w:r>
      <w:r w:rsidRPr="00DD4974">
        <w:rPr>
          <w:rFonts w:ascii="Times New Roman" w:hAnsi="Times New Roman" w:cs="Times New Roman"/>
          <w:sz w:val="28"/>
          <w:szCs w:val="28"/>
          <w:lang w:val="uk-UA"/>
        </w:rPr>
        <w:t xml:space="preserve"> найменувань. Повний обсяг роботи становить </w:t>
      </w:r>
      <w:r>
        <w:rPr>
          <w:rFonts w:ascii="Times New Roman" w:hAnsi="Times New Roman" w:cs="Times New Roman"/>
          <w:sz w:val="28"/>
          <w:szCs w:val="28"/>
          <w:lang w:val="uk-UA"/>
        </w:rPr>
        <w:t xml:space="preserve">81 </w:t>
      </w:r>
      <w:r w:rsidRPr="00DD4974">
        <w:rPr>
          <w:rFonts w:ascii="Times New Roman" w:hAnsi="Times New Roman" w:cs="Times New Roman"/>
          <w:sz w:val="28"/>
          <w:szCs w:val="28"/>
          <w:lang w:val="uk-UA"/>
        </w:rPr>
        <w:t>сторін</w:t>
      </w:r>
      <w:r>
        <w:rPr>
          <w:rFonts w:ascii="Times New Roman" w:hAnsi="Times New Roman" w:cs="Times New Roman"/>
          <w:sz w:val="28"/>
          <w:szCs w:val="28"/>
          <w:lang w:val="uk-UA"/>
        </w:rPr>
        <w:t>ку</w:t>
      </w:r>
      <w:r w:rsidRPr="00DD4974">
        <w:rPr>
          <w:rFonts w:ascii="Times New Roman" w:hAnsi="Times New Roman" w:cs="Times New Roman"/>
          <w:sz w:val="28"/>
          <w:szCs w:val="28"/>
          <w:lang w:val="uk-UA"/>
        </w:rPr>
        <w:t>, що містять</w:t>
      </w:r>
      <w:r>
        <w:rPr>
          <w:rFonts w:ascii="Times New Roman" w:hAnsi="Times New Roman" w:cs="Times New Roman"/>
          <w:sz w:val="28"/>
          <w:szCs w:val="28"/>
          <w:lang w:val="uk-UA"/>
        </w:rPr>
        <w:t xml:space="preserve"> 8</w:t>
      </w:r>
      <w:r w:rsidRPr="00DD4974">
        <w:rPr>
          <w:rFonts w:ascii="Times New Roman" w:hAnsi="Times New Roman" w:cs="Times New Roman"/>
          <w:sz w:val="28"/>
          <w:szCs w:val="28"/>
          <w:lang w:val="uk-UA"/>
        </w:rPr>
        <w:t xml:space="preserve"> рисунків та </w:t>
      </w:r>
      <w:r>
        <w:rPr>
          <w:rFonts w:ascii="Times New Roman" w:hAnsi="Times New Roman" w:cs="Times New Roman"/>
          <w:sz w:val="28"/>
          <w:szCs w:val="28"/>
          <w:lang w:val="uk-UA"/>
        </w:rPr>
        <w:t xml:space="preserve">6 </w:t>
      </w:r>
      <w:r w:rsidRPr="00DD4974">
        <w:rPr>
          <w:rFonts w:ascii="Times New Roman" w:hAnsi="Times New Roman" w:cs="Times New Roman"/>
          <w:sz w:val="28"/>
          <w:szCs w:val="28"/>
          <w:lang w:val="uk-UA"/>
        </w:rPr>
        <w:t>таблиць.</w:t>
      </w:r>
    </w:p>
    <w:p w14:paraId="5D217A4C" w14:textId="77777777" w:rsidR="00367D37" w:rsidRPr="00DD4974" w:rsidRDefault="00367D37" w:rsidP="00367D37">
      <w:pPr>
        <w:spacing w:line="360" w:lineRule="auto"/>
        <w:ind w:firstLine="709"/>
        <w:jc w:val="both"/>
        <w:rPr>
          <w:rFonts w:ascii="Times New Roman" w:hAnsi="Times New Roman" w:cs="Times New Roman"/>
          <w:sz w:val="28"/>
          <w:szCs w:val="28"/>
          <w:lang w:val="uk-UA"/>
        </w:rPr>
      </w:pPr>
      <w:r w:rsidRPr="00DD4974">
        <w:rPr>
          <w:rFonts w:ascii="Times New Roman" w:hAnsi="Times New Roman" w:cs="Times New Roman"/>
          <w:b/>
          <w:bCs/>
          <w:sz w:val="28"/>
          <w:szCs w:val="28"/>
          <w:lang w:val="uk-UA"/>
        </w:rPr>
        <w:t>Ключові слова.</w:t>
      </w:r>
      <w:r w:rsidRPr="00DD4974">
        <w:rPr>
          <w:rFonts w:ascii="Times New Roman" w:hAnsi="Times New Roman" w:cs="Times New Roman"/>
          <w:sz w:val="28"/>
          <w:szCs w:val="28"/>
          <w:lang w:val="uk-UA"/>
        </w:rPr>
        <w:t xml:space="preserve"> генератор псевдовипадкових чисел, криптографічний аналіз, </w:t>
      </w:r>
      <w:proofErr w:type="spellStart"/>
      <w:r w:rsidRPr="00DD4974">
        <w:rPr>
          <w:rFonts w:ascii="Times New Roman" w:hAnsi="Times New Roman" w:cs="Times New Roman"/>
          <w:sz w:val="28"/>
          <w:szCs w:val="28"/>
          <w:lang w:val="uk-UA"/>
        </w:rPr>
        <w:t>Duplex-Sponge</w:t>
      </w:r>
      <w:proofErr w:type="spellEnd"/>
      <w:r w:rsidRPr="00DD4974">
        <w:rPr>
          <w:rFonts w:ascii="Times New Roman" w:hAnsi="Times New Roman" w:cs="Times New Roman"/>
          <w:sz w:val="28"/>
          <w:szCs w:val="28"/>
          <w:lang w:val="uk-UA"/>
        </w:rPr>
        <w:t xml:space="preserve"> конструкція, оцінювання параметрів, ентропія, автокореляція, </w:t>
      </w:r>
      <w:proofErr w:type="spellStart"/>
      <w:r w:rsidRPr="00DD4974">
        <w:rPr>
          <w:rFonts w:ascii="Times New Roman" w:hAnsi="Times New Roman" w:cs="Times New Roman"/>
          <w:sz w:val="28"/>
          <w:szCs w:val="28"/>
          <w:lang w:val="uk-UA"/>
        </w:rPr>
        <w:t>Ascon</w:t>
      </w:r>
      <w:proofErr w:type="spellEnd"/>
      <w:r w:rsidRPr="00DD4974">
        <w:rPr>
          <w:rFonts w:ascii="Times New Roman" w:hAnsi="Times New Roman" w:cs="Times New Roman"/>
          <w:sz w:val="28"/>
          <w:szCs w:val="28"/>
          <w:lang w:val="uk-UA"/>
        </w:rPr>
        <w:t>, програмний інструмент.</w:t>
      </w:r>
    </w:p>
    <w:p w14:paraId="685D8B07" w14:textId="77777777" w:rsidR="00367D37" w:rsidRPr="00DD4974" w:rsidRDefault="00367D37" w:rsidP="00367D37">
      <w:pPr>
        <w:pStyle w:val="4"/>
        <w:jc w:val="center"/>
        <w:rPr>
          <w:b/>
          <w:bCs/>
          <w:lang w:val="ru-UA"/>
        </w:rPr>
      </w:pPr>
    </w:p>
    <w:p w14:paraId="67AB6814" w14:textId="77777777" w:rsidR="00367D37" w:rsidRDefault="00367D37" w:rsidP="00367D37">
      <w:pPr>
        <w:jc w:val="both"/>
      </w:pPr>
      <w:r>
        <w:br w:type="page"/>
      </w:r>
    </w:p>
    <w:p w14:paraId="35C4AD9E" w14:textId="77777777" w:rsidR="00367D37" w:rsidRPr="00193BF3" w:rsidRDefault="00367D37" w:rsidP="00367D37">
      <w:pPr>
        <w:spacing w:line="360" w:lineRule="auto"/>
        <w:ind w:firstLine="709"/>
        <w:jc w:val="center"/>
        <w:rPr>
          <w:rFonts w:ascii="Times New Roman" w:hAnsi="Times New Roman" w:cs="Times New Roman"/>
          <w:sz w:val="28"/>
          <w:szCs w:val="28"/>
          <w:lang w:val="en-US"/>
        </w:rPr>
      </w:pPr>
      <w:r w:rsidRPr="00193BF3">
        <w:rPr>
          <w:rFonts w:ascii="Times New Roman" w:hAnsi="Times New Roman" w:cs="Times New Roman"/>
          <w:b/>
          <w:bCs/>
          <w:sz w:val="28"/>
          <w:szCs w:val="28"/>
          <w:lang w:val="en-US"/>
        </w:rPr>
        <w:lastRenderedPageBreak/>
        <w:t>ABSTRACT</w:t>
      </w:r>
    </w:p>
    <w:p w14:paraId="554564E2" w14:textId="77777777" w:rsidR="00367D37" w:rsidRPr="00193BF3" w:rsidRDefault="00367D37" w:rsidP="00367D37">
      <w:pPr>
        <w:spacing w:line="360" w:lineRule="auto"/>
        <w:ind w:firstLine="709"/>
        <w:jc w:val="both"/>
        <w:rPr>
          <w:rFonts w:ascii="Times New Roman" w:hAnsi="Times New Roman" w:cs="Times New Roman"/>
          <w:sz w:val="28"/>
          <w:szCs w:val="28"/>
          <w:lang w:val="en-US"/>
        </w:rPr>
      </w:pPr>
      <w:r w:rsidRPr="00193BF3">
        <w:rPr>
          <w:rFonts w:ascii="Times New Roman" w:hAnsi="Times New Roman" w:cs="Times New Roman"/>
          <w:b/>
          <w:bCs/>
          <w:sz w:val="28"/>
          <w:szCs w:val="28"/>
          <w:lang w:val="en-US"/>
        </w:rPr>
        <w:t>Relevance of the topic.</w:t>
      </w:r>
      <w:r w:rsidRPr="00193BF3">
        <w:rPr>
          <w:rFonts w:ascii="Times New Roman" w:hAnsi="Times New Roman" w:cs="Times New Roman"/>
          <w:sz w:val="28"/>
          <w:szCs w:val="28"/>
          <w:lang w:val="en-US"/>
        </w:rPr>
        <w:t> The reliability of modern cryptographic systems directly depends on the quality of the pseudorandom number generators (PRNGs) used. However, existing methods for evaluating PRNGs (e.g., standard statistical test suites like NIST STS) are primarily oriented towards verifying ready-made implementations and do not provide tools for systematically studying how precisely changes in internal design parameters (state size, rate/capacity ratio, number of permutation rounds) affect the trade-off between security, performance, and stability. This creates a gap in the toolkit for cryptographic analysis and justifies the relevance of developing a new specialized evaluation method aimed specifically at investigating parametric dependencies.</w:t>
      </w:r>
    </w:p>
    <w:p w14:paraId="623C0DD0" w14:textId="77777777" w:rsidR="00367D37" w:rsidRPr="00193BF3" w:rsidRDefault="00367D37" w:rsidP="00367D37">
      <w:pPr>
        <w:spacing w:line="360" w:lineRule="auto"/>
        <w:ind w:firstLine="709"/>
        <w:jc w:val="both"/>
        <w:rPr>
          <w:rFonts w:ascii="Times New Roman" w:hAnsi="Times New Roman" w:cs="Times New Roman"/>
          <w:sz w:val="28"/>
          <w:szCs w:val="28"/>
          <w:lang w:val="en-US"/>
        </w:rPr>
      </w:pPr>
      <w:r w:rsidRPr="00193BF3">
        <w:rPr>
          <w:rFonts w:ascii="Times New Roman" w:hAnsi="Times New Roman" w:cs="Times New Roman"/>
          <w:b/>
          <w:bCs/>
          <w:sz w:val="28"/>
          <w:szCs w:val="28"/>
          <w:lang w:val="en-US"/>
        </w:rPr>
        <w:t>The aim of the work.</w:t>
      </w:r>
      <w:r w:rsidRPr="00193BF3">
        <w:rPr>
          <w:rFonts w:ascii="Times New Roman" w:hAnsi="Times New Roman" w:cs="Times New Roman"/>
          <w:sz w:val="28"/>
          <w:szCs w:val="28"/>
          <w:lang w:val="en-US"/>
        </w:rPr>
        <w:t> To develop a method and implement a software tool for the comprehensive experimental evaluation of the influence of pseudorandom number generator parameters on cryptographic and operational characteristics.</w:t>
      </w:r>
    </w:p>
    <w:p w14:paraId="34EACAFE" w14:textId="77777777" w:rsidR="00367D37" w:rsidRPr="00193BF3" w:rsidRDefault="00367D37" w:rsidP="00367D37">
      <w:pPr>
        <w:spacing w:line="360" w:lineRule="auto"/>
        <w:ind w:firstLine="709"/>
        <w:jc w:val="both"/>
        <w:rPr>
          <w:rFonts w:ascii="Times New Roman" w:hAnsi="Times New Roman" w:cs="Times New Roman"/>
          <w:sz w:val="28"/>
          <w:szCs w:val="28"/>
          <w:lang w:val="en-US"/>
        </w:rPr>
      </w:pPr>
      <w:r w:rsidRPr="00193BF3">
        <w:rPr>
          <w:rFonts w:ascii="Times New Roman" w:hAnsi="Times New Roman" w:cs="Times New Roman"/>
          <w:b/>
          <w:bCs/>
          <w:sz w:val="28"/>
          <w:szCs w:val="28"/>
          <w:lang w:val="en-US"/>
        </w:rPr>
        <w:t>The object of the study.</w:t>
      </w:r>
      <w:r w:rsidRPr="00193BF3">
        <w:rPr>
          <w:rFonts w:ascii="Times New Roman" w:hAnsi="Times New Roman" w:cs="Times New Roman"/>
          <w:sz w:val="28"/>
          <w:szCs w:val="28"/>
          <w:lang w:val="en-US"/>
        </w:rPr>
        <w:t> The process of generating pseudorandom sequences by cryptographically secure generators.</w:t>
      </w:r>
    </w:p>
    <w:p w14:paraId="2E7A315D" w14:textId="77777777" w:rsidR="00367D37" w:rsidRPr="00193BF3" w:rsidRDefault="00367D37" w:rsidP="00367D37">
      <w:pPr>
        <w:spacing w:line="360" w:lineRule="auto"/>
        <w:ind w:firstLine="709"/>
        <w:jc w:val="both"/>
        <w:rPr>
          <w:rFonts w:ascii="Times New Roman" w:hAnsi="Times New Roman" w:cs="Times New Roman"/>
          <w:sz w:val="28"/>
          <w:szCs w:val="28"/>
          <w:lang w:val="en-US"/>
        </w:rPr>
      </w:pPr>
      <w:r w:rsidRPr="00193BF3">
        <w:rPr>
          <w:rFonts w:ascii="Times New Roman" w:hAnsi="Times New Roman" w:cs="Times New Roman"/>
          <w:b/>
          <w:bCs/>
          <w:sz w:val="28"/>
          <w:szCs w:val="28"/>
          <w:lang w:val="en-US"/>
        </w:rPr>
        <w:t>The subject of the study.</w:t>
      </w:r>
      <w:r w:rsidRPr="00193BF3">
        <w:rPr>
          <w:rFonts w:ascii="Times New Roman" w:hAnsi="Times New Roman" w:cs="Times New Roman"/>
          <w:sz w:val="28"/>
          <w:szCs w:val="28"/>
          <w:lang w:val="en-US"/>
        </w:rPr>
        <w:t> A method for evaluating pseudorandom number generator parameters, oriented towards cryptographic analysis.</w:t>
      </w:r>
    </w:p>
    <w:p w14:paraId="20C49461" w14:textId="77777777" w:rsidR="00367D37" w:rsidRPr="00193BF3" w:rsidRDefault="00367D37" w:rsidP="00367D37">
      <w:pPr>
        <w:spacing w:line="360" w:lineRule="auto"/>
        <w:ind w:firstLine="709"/>
        <w:jc w:val="both"/>
        <w:rPr>
          <w:rFonts w:ascii="Times New Roman" w:hAnsi="Times New Roman" w:cs="Times New Roman"/>
          <w:sz w:val="28"/>
          <w:szCs w:val="28"/>
          <w:lang w:val="en-US"/>
        </w:rPr>
      </w:pPr>
      <w:r w:rsidRPr="00193BF3">
        <w:rPr>
          <w:rFonts w:ascii="Times New Roman" w:hAnsi="Times New Roman" w:cs="Times New Roman"/>
          <w:b/>
          <w:bCs/>
          <w:sz w:val="28"/>
          <w:szCs w:val="28"/>
          <w:lang w:val="en-US"/>
        </w:rPr>
        <w:t>Research methods.</w:t>
      </w:r>
      <w:r w:rsidRPr="00193BF3">
        <w:rPr>
          <w:rFonts w:ascii="Times New Roman" w:hAnsi="Times New Roman" w:cs="Times New Roman"/>
          <w:sz w:val="28"/>
          <w:szCs w:val="28"/>
          <w:lang w:val="en-US"/>
        </w:rPr>
        <w:t> The work employs a set of scientific methods: theoretical analysis and systematization for studying PRNG architectures and their evaluation methods; object-oriented modeling and software implementation for creating a configurable tool; experimental method for conducting measurements; methods of mathematical statistics (calculation of Shannon entropy, autocorrelation coefficient) for analyzing sequence quality; comparative analysis for assessing the efficiency of different configurations.</w:t>
      </w:r>
    </w:p>
    <w:p w14:paraId="307D0DAE" w14:textId="77777777" w:rsidR="00367D37" w:rsidRPr="00193BF3" w:rsidRDefault="00367D37" w:rsidP="00367D37">
      <w:pPr>
        <w:spacing w:line="360" w:lineRule="auto"/>
        <w:ind w:firstLine="709"/>
        <w:jc w:val="both"/>
        <w:rPr>
          <w:rFonts w:ascii="Times New Roman" w:hAnsi="Times New Roman" w:cs="Times New Roman"/>
          <w:sz w:val="28"/>
          <w:szCs w:val="28"/>
          <w:lang w:val="en-US"/>
        </w:rPr>
      </w:pPr>
      <w:r w:rsidRPr="00193BF3">
        <w:rPr>
          <w:rFonts w:ascii="Times New Roman" w:hAnsi="Times New Roman" w:cs="Times New Roman"/>
          <w:b/>
          <w:bCs/>
          <w:sz w:val="28"/>
          <w:szCs w:val="28"/>
          <w:lang w:val="en-US"/>
        </w:rPr>
        <w:t>Scientific novelty.</w:t>
      </w:r>
      <w:r w:rsidRPr="00193BF3">
        <w:rPr>
          <w:rFonts w:ascii="Times New Roman" w:hAnsi="Times New Roman" w:cs="Times New Roman"/>
          <w:sz w:val="28"/>
          <w:szCs w:val="28"/>
          <w:lang w:val="en-US"/>
        </w:rPr>
        <w:t> The scientific novelty lies in the development of a new method for evaluating PRNG parameters, distinguished by the following:</w:t>
      </w:r>
    </w:p>
    <w:p w14:paraId="488287C7" w14:textId="77777777" w:rsidR="00367D37" w:rsidRPr="00193BF3" w:rsidRDefault="00367D37" w:rsidP="00367D37">
      <w:pPr>
        <w:numPr>
          <w:ilvl w:val="0"/>
          <w:numId w:val="3"/>
        </w:numPr>
        <w:spacing w:line="360" w:lineRule="auto"/>
        <w:ind w:hanging="294"/>
        <w:jc w:val="both"/>
        <w:rPr>
          <w:rFonts w:ascii="Times New Roman" w:hAnsi="Times New Roman" w:cs="Times New Roman"/>
          <w:sz w:val="28"/>
          <w:szCs w:val="28"/>
          <w:lang w:val="en-US"/>
        </w:rPr>
      </w:pPr>
      <w:r w:rsidRPr="00193BF3">
        <w:rPr>
          <w:rFonts w:ascii="Times New Roman" w:hAnsi="Times New Roman" w:cs="Times New Roman"/>
          <w:sz w:val="28"/>
          <w:szCs w:val="28"/>
          <w:lang w:val="en-US"/>
        </w:rPr>
        <w:lastRenderedPageBreak/>
        <w:t>For the first time, an integrated approach has been proposed, combining in a single software tool the capability for flexible PRNG parameter configuration, automated calculation of cryptographic metrics (entropy, autocorrelation), performance benchmarking, and long-term stability monitoring.</w:t>
      </w:r>
    </w:p>
    <w:p w14:paraId="529FC6A4" w14:textId="77777777" w:rsidR="00367D37" w:rsidRPr="00193BF3" w:rsidRDefault="00367D37" w:rsidP="00367D37">
      <w:pPr>
        <w:numPr>
          <w:ilvl w:val="0"/>
          <w:numId w:val="3"/>
        </w:numPr>
        <w:spacing w:line="360" w:lineRule="auto"/>
        <w:ind w:hanging="294"/>
        <w:jc w:val="both"/>
        <w:rPr>
          <w:rFonts w:ascii="Times New Roman" w:hAnsi="Times New Roman" w:cs="Times New Roman"/>
          <w:sz w:val="28"/>
          <w:szCs w:val="28"/>
          <w:lang w:val="en-US"/>
        </w:rPr>
      </w:pPr>
      <w:r w:rsidRPr="00193BF3">
        <w:rPr>
          <w:rFonts w:ascii="Times New Roman" w:hAnsi="Times New Roman" w:cs="Times New Roman"/>
          <w:sz w:val="28"/>
          <w:szCs w:val="28"/>
          <w:lang w:val="en-US"/>
        </w:rPr>
        <w:t>A methodology for systematic parametric analysis has been developed, allowing for the experimental investigation of functional dependencies between architectural parameters and output characteristics, rather than merely testing ready-made configurations for compliance.</w:t>
      </w:r>
    </w:p>
    <w:p w14:paraId="56946A40" w14:textId="77777777" w:rsidR="00367D37" w:rsidRPr="00193BF3" w:rsidRDefault="00367D37" w:rsidP="00367D37">
      <w:pPr>
        <w:numPr>
          <w:ilvl w:val="0"/>
          <w:numId w:val="3"/>
        </w:numPr>
        <w:spacing w:line="360" w:lineRule="auto"/>
        <w:ind w:hanging="294"/>
        <w:jc w:val="both"/>
        <w:rPr>
          <w:rFonts w:ascii="Times New Roman" w:hAnsi="Times New Roman" w:cs="Times New Roman"/>
          <w:sz w:val="28"/>
          <w:szCs w:val="28"/>
          <w:lang w:val="en-US"/>
        </w:rPr>
      </w:pPr>
      <w:r w:rsidRPr="00193BF3">
        <w:rPr>
          <w:rFonts w:ascii="Times New Roman" w:hAnsi="Times New Roman" w:cs="Times New Roman"/>
          <w:sz w:val="28"/>
          <w:szCs w:val="28"/>
          <w:lang w:val="en-US"/>
        </w:rPr>
        <w:t>New quantitative results regarding the influence of parameters on performance and entropy have been obtained, enabling the optimization of configuration choices.</w:t>
      </w:r>
    </w:p>
    <w:p w14:paraId="16BD0FF0" w14:textId="77777777" w:rsidR="00367D37" w:rsidRPr="00193BF3" w:rsidRDefault="00367D37" w:rsidP="00367D37">
      <w:pPr>
        <w:spacing w:line="360" w:lineRule="auto"/>
        <w:ind w:firstLine="709"/>
        <w:jc w:val="both"/>
        <w:rPr>
          <w:rFonts w:ascii="Times New Roman" w:hAnsi="Times New Roman" w:cs="Times New Roman"/>
          <w:sz w:val="28"/>
          <w:szCs w:val="28"/>
          <w:lang w:val="en-US"/>
        </w:rPr>
      </w:pPr>
      <w:r w:rsidRPr="00193BF3">
        <w:rPr>
          <w:rFonts w:ascii="Times New Roman" w:hAnsi="Times New Roman" w:cs="Times New Roman"/>
          <w:b/>
          <w:bCs/>
          <w:sz w:val="28"/>
          <w:szCs w:val="28"/>
          <w:lang w:val="en-US"/>
        </w:rPr>
        <w:t>Practical value.</w:t>
      </w:r>
      <w:r w:rsidRPr="00193BF3">
        <w:rPr>
          <w:rFonts w:ascii="Times New Roman" w:hAnsi="Times New Roman" w:cs="Times New Roman"/>
          <w:sz w:val="28"/>
          <w:szCs w:val="28"/>
          <w:lang w:val="en-US"/>
        </w:rPr>
        <w:t> The practical value of the work is as follows:</w:t>
      </w:r>
    </w:p>
    <w:p w14:paraId="6E19393C" w14:textId="77777777" w:rsidR="00367D37" w:rsidRPr="00193BF3" w:rsidRDefault="00367D37" w:rsidP="00367D37">
      <w:pPr>
        <w:numPr>
          <w:ilvl w:val="0"/>
          <w:numId w:val="4"/>
        </w:numPr>
        <w:spacing w:line="360" w:lineRule="auto"/>
        <w:ind w:hanging="294"/>
        <w:jc w:val="both"/>
        <w:rPr>
          <w:rFonts w:ascii="Times New Roman" w:hAnsi="Times New Roman" w:cs="Times New Roman"/>
          <w:sz w:val="28"/>
          <w:szCs w:val="28"/>
          <w:lang w:val="en-US"/>
        </w:rPr>
      </w:pPr>
      <w:r w:rsidRPr="00193BF3">
        <w:rPr>
          <w:rFonts w:ascii="Times New Roman" w:hAnsi="Times New Roman" w:cs="Times New Roman"/>
          <w:sz w:val="28"/>
          <w:szCs w:val="28"/>
          <w:lang w:val="en-US"/>
        </w:rPr>
        <w:t>A ready-to-use software tool in Java has been created, applicable by developers and researchers for analyzing and comparing different configurations of Duplex-Sponge PRNGs.</w:t>
      </w:r>
    </w:p>
    <w:p w14:paraId="58B5A4D6" w14:textId="77777777" w:rsidR="00367D37" w:rsidRPr="00193BF3" w:rsidRDefault="00367D37" w:rsidP="00367D37">
      <w:pPr>
        <w:numPr>
          <w:ilvl w:val="0"/>
          <w:numId w:val="4"/>
        </w:numPr>
        <w:spacing w:line="360" w:lineRule="auto"/>
        <w:ind w:hanging="294"/>
        <w:jc w:val="both"/>
        <w:rPr>
          <w:rFonts w:ascii="Times New Roman" w:hAnsi="Times New Roman" w:cs="Times New Roman"/>
          <w:sz w:val="28"/>
          <w:szCs w:val="28"/>
          <w:lang w:val="en-US"/>
        </w:rPr>
      </w:pPr>
      <w:r w:rsidRPr="00193BF3">
        <w:rPr>
          <w:rFonts w:ascii="Times New Roman" w:hAnsi="Times New Roman" w:cs="Times New Roman"/>
          <w:sz w:val="28"/>
          <w:szCs w:val="28"/>
          <w:lang w:val="en-US"/>
        </w:rPr>
        <w:t>Based on experimental data, specific recommendations for selecting optimal parameters for different application scenarios (maximum speed, universal use, maximum security) have been formulated.</w:t>
      </w:r>
    </w:p>
    <w:p w14:paraId="4B819144" w14:textId="77777777" w:rsidR="00367D37" w:rsidRPr="00193BF3" w:rsidRDefault="00367D37" w:rsidP="00367D37">
      <w:pPr>
        <w:numPr>
          <w:ilvl w:val="0"/>
          <w:numId w:val="4"/>
        </w:numPr>
        <w:spacing w:line="360" w:lineRule="auto"/>
        <w:ind w:hanging="294"/>
        <w:jc w:val="both"/>
        <w:rPr>
          <w:rFonts w:ascii="Times New Roman" w:hAnsi="Times New Roman" w:cs="Times New Roman"/>
          <w:sz w:val="28"/>
          <w:szCs w:val="28"/>
          <w:lang w:val="en-US"/>
        </w:rPr>
      </w:pPr>
      <w:r w:rsidRPr="00193BF3">
        <w:rPr>
          <w:rFonts w:ascii="Times New Roman" w:hAnsi="Times New Roman" w:cs="Times New Roman"/>
          <w:sz w:val="28"/>
          <w:szCs w:val="28"/>
          <w:lang w:val="en-US"/>
        </w:rPr>
        <w:t>The proposed method and tool can be integrated into the cryptographic system design process for well-founded generator parameter selection, thereby enhancing development efficiency.</w:t>
      </w:r>
    </w:p>
    <w:p w14:paraId="44AEAA48" w14:textId="77777777" w:rsidR="00367D37" w:rsidRPr="00193BF3" w:rsidRDefault="00367D37" w:rsidP="00367D37">
      <w:pPr>
        <w:spacing w:line="360" w:lineRule="auto"/>
        <w:ind w:firstLine="709"/>
        <w:jc w:val="both"/>
        <w:rPr>
          <w:rFonts w:ascii="Times New Roman" w:hAnsi="Times New Roman" w:cs="Times New Roman"/>
          <w:sz w:val="28"/>
          <w:szCs w:val="28"/>
          <w:lang w:val="en-US"/>
        </w:rPr>
      </w:pPr>
      <w:r w:rsidRPr="00193BF3">
        <w:rPr>
          <w:rFonts w:ascii="Times New Roman" w:hAnsi="Times New Roman" w:cs="Times New Roman"/>
          <w:b/>
          <w:bCs/>
          <w:sz w:val="28"/>
          <w:szCs w:val="28"/>
          <w:lang w:val="en-US"/>
        </w:rPr>
        <w:t>Personal contribution of the Master's student.</w:t>
      </w:r>
      <w:r w:rsidRPr="00193BF3">
        <w:rPr>
          <w:rFonts w:ascii="Times New Roman" w:hAnsi="Times New Roman" w:cs="Times New Roman"/>
          <w:sz w:val="28"/>
          <w:szCs w:val="28"/>
          <w:lang w:val="en-US"/>
        </w:rPr>
        <w:t> The author's personal contribution consists of independently conducting the theoretical analysis, developing the architecture and fully implementing the software tool, planning and carrying out all experimental research, processing the obtained data, formulating conclusions, and providing practical recommendations.</w:t>
      </w:r>
    </w:p>
    <w:p w14:paraId="7BC7580E" w14:textId="77777777" w:rsidR="00367D37" w:rsidRPr="00C37883" w:rsidRDefault="00367D37" w:rsidP="00367D37">
      <w:pPr>
        <w:spacing w:line="360" w:lineRule="auto"/>
        <w:ind w:firstLine="709"/>
        <w:jc w:val="both"/>
        <w:rPr>
          <w:rFonts w:ascii="Times New Roman" w:hAnsi="Times New Roman" w:cs="Times New Roman"/>
          <w:sz w:val="28"/>
          <w:szCs w:val="28"/>
          <w:lang w:val="uk-UA"/>
        </w:rPr>
      </w:pPr>
      <w:r w:rsidRPr="00193BF3">
        <w:rPr>
          <w:rFonts w:ascii="Times New Roman" w:hAnsi="Times New Roman" w:cs="Times New Roman"/>
          <w:b/>
          <w:bCs/>
          <w:sz w:val="28"/>
          <w:szCs w:val="28"/>
          <w:lang w:val="en-US"/>
        </w:rPr>
        <w:lastRenderedPageBreak/>
        <w:t>Approbation of the thesis results.</w:t>
      </w:r>
      <w:r w:rsidRPr="00193BF3">
        <w:rPr>
          <w:rFonts w:ascii="Times New Roman" w:hAnsi="Times New Roman" w:cs="Times New Roman"/>
          <w:sz w:val="28"/>
          <w:szCs w:val="28"/>
          <w:lang w:val="en-US"/>
        </w:rPr>
        <w:t> The main provisions and results of the research were presented and discussed at the XVIII Conference of Master's and Postgraduate Students "PMK-2025" (Kyiv, November 19-21, 2025)</w:t>
      </w:r>
      <w:r w:rsidRPr="00C3788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w:t>
      </w:r>
      <w:r w:rsidRPr="00C37883">
        <w:rPr>
          <w:rFonts w:ascii="Times New Roman" w:hAnsi="Times New Roman" w:cs="Times New Roman"/>
          <w:sz w:val="28"/>
          <w:szCs w:val="28"/>
          <w:lang w:val="en-US"/>
        </w:rPr>
        <w:t>VI Int. Sci. Conf.</w:t>
      </w:r>
      <w:r>
        <w:rPr>
          <w:rFonts w:ascii="Times New Roman" w:hAnsi="Times New Roman" w:cs="Times New Roman"/>
          <w:sz w:val="28"/>
          <w:szCs w:val="28"/>
          <w:lang w:val="en-US"/>
        </w:rPr>
        <w:t xml:space="preserve"> </w:t>
      </w:r>
      <w:r w:rsidRPr="00C34382">
        <w:rPr>
          <w:rFonts w:ascii="Times New Roman" w:hAnsi="Times New Roman" w:cs="Times New Roman"/>
          <w:i/>
          <w:iCs/>
          <w:sz w:val="28"/>
          <w:szCs w:val="28"/>
          <w:lang w:val="en-US"/>
        </w:rPr>
        <w:t xml:space="preserve">Theory of Modernization in the Context of Modern World </w:t>
      </w:r>
      <w:proofErr w:type="spellStart"/>
      <w:r w:rsidRPr="00C34382">
        <w:rPr>
          <w:rFonts w:ascii="Times New Roman" w:hAnsi="Times New Roman" w:cs="Times New Roman"/>
          <w:i/>
          <w:iCs/>
          <w:sz w:val="28"/>
          <w:szCs w:val="28"/>
          <w:lang w:val="en-US"/>
        </w:rPr>
        <w:t>Scienc</w:t>
      </w:r>
      <w:proofErr w:type="spellEnd"/>
      <w:r>
        <w:rPr>
          <w:rFonts w:ascii="Times New Roman" w:hAnsi="Times New Roman" w:cs="Times New Roman"/>
          <w:i/>
          <w:iCs/>
          <w:sz w:val="28"/>
          <w:szCs w:val="28"/>
          <w:lang w:val="uk-UA"/>
        </w:rPr>
        <w:t>е.</w:t>
      </w:r>
    </w:p>
    <w:p w14:paraId="298A115D" w14:textId="77777777" w:rsidR="00367D37" w:rsidRPr="00C34382" w:rsidRDefault="00367D37" w:rsidP="00367D37">
      <w:pPr>
        <w:spacing w:line="360" w:lineRule="auto"/>
        <w:ind w:firstLine="709"/>
        <w:jc w:val="both"/>
        <w:rPr>
          <w:rFonts w:ascii="Times New Roman" w:hAnsi="Times New Roman" w:cs="Times New Roman"/>
          <w:sz w:val="28"/>
          <w:szCs w:val="28"/>
          <w:lang w:val="uk-UA"/>
        </w:rPr>
      </w:pPr>
      <w:r w:rsidRPr="00BA730D">
        <w:rPr>
          <w:rFonts w:ascii="Times New Roman" w:hAnsi="Times New Roman" w:cs="Times New Roman"/>
          <w:b/>
          <w:bCs/>
          <w:sz w:val="28"/>
          <w:szCs w:val="28"/>
          <w:lang w:val="en-US"/>
        </w:rPr>
        <w:t>Publications.</w:t>
      </w:r>
      <w:r w:rsidRPr="00BA730D">
        <w:rPr>
          <w:rFonts w:ascii="Times New Roman" w:hAnsi="Times New Roman" w:cs="Times New Roman"/>
          <w:sz w:val="28"/>
          <w:szCs w:val="28"/>
          <w:lang w:val="en-US"/>
        </w:rPr>
        <w:t xml:space="preserve"> The main research results are presented in 2 abstracts of reports in the conference proceedings: </w:t>
      </w:r>
      <w:proofErr w:type="spellStart"/>
      <w:r w:rsidRPr="00BA730D">
        <w:rPr>
          <w:rFonts w:ascii="Times New Roman" w:hAnsi="Times New Roman" w:cs="Times New Roman"/>
          <w:sz w:val="28"/>
          <w:szCs w:val="28"/>
          <w:lang w:val="en-US"/>
        </w:rPr>
        <w:t>Romankevych</w:t>
      </w:r>
      <w:proofErr w:type="spellEnd"/>
      <w:r w:rsidRPr="00BA730D">
        <w:rPr>
          <w:rFonts w:ascii="Times New Roman" w:hAnsi="Times New Roman" w:cs="Times New Roman"/>
          <w:sz w:val="28"/>
          <w:szCs w:val="28"/>
          <w:lang w:val="en-US"/>
        </w:rPr>
        <w:t xml:space="preserve"> O. M., </w:t>
      </w:r>
      <w:proofErr w:type="spellStart"/>
      <w:r w:rsidRPr="00BA730D">
        <w:rPr>
          <w:rFonts w:ascii="Times New Roman" w:hAnsi="Times New Roman" w:cs="Times New Roman"/>
          <w:sz w:val="28"/>
          <w:szCs w:val="28"/>
          <w:lang w:val="en-US"/>
        </w:rPr>
        <w:t>Buzhatskyi</w:t>
      </w:r>
      <w:proofErr w:type="spellEnd"/>
      <w:r w:rsidRPr="00BA730D">
        <w:rPr>
          <w:rFonts w:ascii="Times New Roman" w:hAnsi="Times New Roman" w:cs="Times New Roman"/>
          <w:sz w:val="28"/>
          <w:szCs w:val="28"/>
          <w:lang w:val="en-US"/>
        </w:rPr>
        <w:t xml:space="preserve"> V. M. Analysis of the influence of configuration parameters of a Duplex-Sponge generator with Ascon permutation on its cryptographic strength. Applied Mathematics and Computing PMC 2025: collection of abstracts of the XVIII scientific conference of master's and postgraduate students, November 19-21, 2025. Kyiv: KPI, 2025. P. 275-280.</w:t>
      </w:r>
      <w:r>
        <w:rPr>
          <w:rFonts w:ascii="Times New Roman" w:hAnsi="Times New Roman" w:cs="Times New Roman"/>
          <w:sz w:val="28"/>
          <w:szCs w:val="28"/>
          <w:lang w:val="uk-UA"/>
        </w:rPr>
        <w:t xml:space="preserve"> </w:t>
      </w:r>
      <w:proofErr w:type="spellStart"/>
      <w:r w:rsidRPr="00C34382">
        <w:rPr>
          <w:rFonts w:ascii="Times New Roman" w:hAnsi="Times New Roman" w:cs="Times New Roman"/>
          <w:sz w:val="28"/>
          <w:szCs w:val="28"/>
          <w:lang w:val="en-US"/>
        </w:rPr>
        <w:t>Romankevych</w:t>
      </w:r>
      <w:proofErr w:type="spellEnd"/>
      <w:r w:rsidRPr="00C34382">
        <w:rPr>
          <w:rFonts w:ascii="Times New Roman" w:hAnsi="Times New Roman" w:cs="Times New Roman"/>
          <w:sz w:val="28"/>
          <w:szCs w:val="28"/>
          <w:lang w:val="en-US"/>
        </w:rPr>
        <w:t xml:space="preserve"> O. M., </w:t>
      </w:r>
      <w:proofErr w:type="spellStart"/>
      <w:r w:rsidRPr="00C34382">
        <w:rPr>
          <w:rFonts w:ascii="Times New Roman" w:hAnsi="Times New Roman" w:cs="Times New Roman"/>
          <w:sz w:val="28"/>
          <w:szCs w:val="28"/>
          <w:lang w:val="en-US"/>
        </w:rPr>
        <w:t>Buzhatskyi</w:t>
      </w:r>
      <w:proofErr w:type="spellEnd"/>
      <w:r w:rsidRPr="00C34382">
        <w:rPr>
          <w:rFonts w:ascii="Times New Roman" w:hAnsi="Times New Roman" w:cs="Times New Roman"/>
          <w:sz w:val="28"/>
          <w:szCs w:val="28"/>
          <w:lang w:val="en-US"/>
        </w:rPr>
        <w:t xml:space="preserve"> V. M. (2025). Parameterized model of cryptographic generator with dynamic permutation selection. </w:t>
      </w:r>
      <w:r w:rsidRPr="00C34382">
        <w:rPr>
          <w:rFonts w:ascii="Times New Roman" w:hAnsi="Times New Roman" w:cs="Times New Roman"/>
          <w:i/>
          <w:iCs/>
          <w:sz w:val="28"/>
          <w:szCs w:val="28"/>
          <w:lang w:val="en-US"/>
        </w:rPr>
        <w:t xml:space="preserve">Theory of Modernization in the Context of Modern World Science: </w:t>
      </w:r>
      <w:bookmarkStart w:id="0" w:name="_Hlk216636908"/>
      <w:r w:rsidRPr="00C34382">
        <w:rPr>
          <w:rFonts w:ascii="Times New Roman" w:hAnsi="Times New Roman" w:cs="Times New Roman"/>
          <w:i/>
          <w:iCs/>
          <w:sz w:val="28"/>
          <w:szCs w:val="28"/>
          <w:lang w:val="en-US"/>
        </w:rPr>
        <w:t>VI Int. Sci. Conf.</w:t>
      </w:r>
      <w:bookmarkEnd w:id="0"/>
      <w:r w:rsidRPr="00C34382">
        <w:rPr>
          <w:rFonts w:ascii="Times New Roman" w:hAnsi="Times New Roman" w:cs="Times New Roman"/>
          <w:sz w:val="28"/>
          <w:szCs w:val="28"/>
          <w:lang w:val="en-US"/>
        </w:rPr>
        <w:t xml:space="preserve"> Ivano-Frankivsk: </w:t>
      </w:r>
      <w:r>
        <w:rPr>
          <w:rFonts w:ascii="Times New Roman" w:hAnsi="Times New Roman" w:cs="Times New Roman"/>
          <w:sz w:val="28"/>
          <w:szCs w:val="28"/>
          <w:lang w:val="en-US"/>
        </w:rPr>
        <w:t>P</w:t>
      </w:r>
      <w:r w:rsidRPr="00C34382">
        <w:rPr>
          <w:rFonts w:ascii="Times New Roman" w:hAnsi="Times New Roman" w:cs="Times New Roman"/>
          <w:sz w:val="28"/>
          <w:szCs w:val="28"/>
          <w:lang w:val="en-US"/>
        </w:rPr>
        <w:t>O "International Center for Scientific Research"</w:t>
      </w:r>
    </w:p>
    <w:p w14:paraId="30C8F56D" w14:textId="77777777" w:rsidR="00367D37" w:rsidRPr="00193BF3" w:rsidRDefault="00367D37" w:rsidP="00367D37">
      <w:pPr>
        <w:spacing w:line="360" w:lineRule="auto"/>
        <w:ind w:firstLine="709"/>
        <w:jc w:val="both"/>
        <w:rPr>
          <w:rFonts w:ascii="Times New Roman" w:hAnsi="Times New Roman" w:cs="Times New Roman"/>
          <w:sz w:val="28"/>
          <w:szCs w:val="28"/>
          <w:lang w:val="en-US"/>
        </w:rPr>
      </w:pPr>
      <w:r w:rsidRPr="00193BF3">
        <w:rPr>
          <w:rFonts w:ascii="Times New Roman" w:hAnsi="Times New Roman" w:cs="Times New Roman"/>
          <w:b/>
          <w:bCs/>
          <w:sz w:val="28"/>
          <w:szCs w:val="28"/>
          <w:lang w:val="en-US"/>
        </w:rPr>
        <w:t>Structure and volume of the work.</w:t>
      </w:r>
      <w:r w:rsidRPr="00193BF3">
        <w:rPr>
          <w:rFonts w:ascii="Times New Roman" w:hAnsi="Times New Roman" w:cs="Times New Roman"/>
          <w:sz w:val="28"/>
          <w:szCs w:val="28"/>
          <w:lang w:val="en-US"/>
        </w:rPr>
        <w:t> The Master's thesis consists of an introduction, four chapters, general conclusions, and a list of references containing 13 sources. The total volume of the work is 81 pages, containing 8 figures and 6 tables.</w:t>
      </w:r>
    </w:p>
    <w:p w14:paraId="287C2BDE" w14:textId="77777777" w:rsidR="00367D37" w:rsidRPr="00193BF3" w:rsidRDefault="00367D37" w:rsidP="00367D37">
      <w:pPr>
        <w:spacing w:line="360" w:lineRule="auto"/>
        <w:ind w:firstLine="709"/>
        <w:jc w:val="both"/>
        <w:rPr>
          <w:rFonts w:ascii="Times New Roman" w:hAnsi="Times New Roman" w:cs="Times New Roman"/>
          <w:sz w:val="28"/>
          <w:szCs w:val="28"/>
          <w:lang w:val="en-US"/>
        </w:rPr>
      </w:pPr>
      <w:r w:rsidRPr="00193BF3">
        <w:rPr>
          <w:rFonts w:ascii="Times New Roman" w:hAnsi="Times New Roman" w:cs="Times New Roman"/>
          <w:b/>
          <w:bCs/>
          <w:sz w:val="28"/>
          <w:szCs w:val="28"/>
          <w:lang w:val="en-US"/>
        </w:rPr>
        <w:t>Keywords:</w:t>
      </w:r>
      <w:r w:rsidRPr="00193BF3">
        <w:rPr>
          <w:rFonts w:ascii="Times New Roman" w:hAnsi="Times New Roman" w:cs="Times New Roman"/>
          <w:sz w:val="28"/>
          <w:szCs w:val="28"/>
          <w:lang w:val="en-US"/>
        </w:rPr>
        <w:t> pseudorandom number generator, cryptographic analysis, Duplex-Sponge construction, parameter evaluation, entropy, autocorrelation, Ascon, software tool.</w:t>
      </w:r>
    </w:p>
    <w:p w14:paraId="0D4EFED1" w14:textId="77777777" w:rsidR="0091487C" w:rsidRPr="00367D37" w:rsidRDefault="0091487C">
      <w:pPr>
        <w:rPr>
          <w:lang w:val="en-US"/>
        </w:rPr>
      </w:pPr>
    </w:p>
    <w:sectPr w:rsidR="0091487C" w:rsidRPr="00367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F4386"/>
    <w:multiLevelType w:val="multilevel"/>
    <w:tmpl w:val="4C6C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B074E"/>
    <w:multiLevelType w:val="multilevel"/>
    <w:tmpl w:val="CB84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404CB"/>
    <w:multiLevelType w:val="multilevel"/>
    <w:tmpl w:val="0BCC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923921"/>
    <w:multiLevelType w:val="multilevel"/>
    <w:tmpl w:val="D470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7C"/>
    <w:rsid w:val="00367D37"/>
    <w:rsid w:val="0091487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3C757-C82C-45DE-863B-64B621C1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37"/>
    <w:rPr>
      <w:lang w:val="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basedOn w:val="a"/>
    <w:uiPriority w:val="1"/>
    <w:qFormat/>
    <w:rsid w:val="00367D37"/>
    <w:pPr>
      <w:widowControl w:val="0"/>
      <w:autoSpaceDE w:val="0"/>
      <w:autoSpaceDN w:val="0"/>
      <w:spacing w:before="350" w:after="0" w:line="240" w:lineRule="auto"/>
      <w:ind w:left="1061" w:hanging="489"/>
    </w:pPr>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Бужацкий</dc:creator>
  <cp:keywords/>
  <dc:description/>
  <cp:lastModifiedBy>Владимир Бужацкий</cp:lastModifiedBy>
  <cp:revision>2</cp:revision>
  <dcterms:created xsi:type="dcterms:W3CDTF">2025-12-16T17:41:00Z</dcterms:created>
  <dcterms:modified xsi:type="dcterms:W3CDTF">2025-12-16T17:41:00Z</dcterms:modified>
</cp:coreProperties>
</file>