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82E" w:rsidRDefault="004175E1">
      <w:pPr>
        <w:pStyle w:val="3"/>
        <w:jc w:val="center"/>
        <w:rPr>
          <w:b w:val="0"/>
          <w:bCs w:val="0"/>
        </w:rPr>
      </w:pPr>
      <w:bookmarkStart w:id="0" w:name="__RefHeading___Toc23843_1034082006"/>
      <w:bookmarkEnd w:id="0"/>
      <w:r>
        <w:rPr>
          <w:rFonts w:ascii="Times New Roman" w:hAnsi="Times New Roman"/>
          <w:b w:val="0"/>
          <w:bCs w:val="0"/>
        </w:rPr>
        <w:t>АНОТАЦІЯ</w:t>
      </w:r>
    </w:p>
    <w:p w:rsidR="00ED282E" w:rsidRDefault="004175E1">
      <w:pPr>
        <w:spacing w:after="120"/>
        <w:ind w:firstLine="900"/>
        <w:jc w:val="both"/>
        <w:rPr>
          <w:rFonts w:ascii="Times New Roman" w:hAnsi="Times New Roman"/>
          <w:sz w:val="28"/>
          <w:szCs w:val="28"/>
        </w:rPr>
      </w:pPr>
      <w:r>
        <w:rPr>
          <w:rFonts w:ascii="Times New Roman" w:hAnsi="Times New Roman"/>
          <w:sz w:val="28"/>
          <w:szCs w:val="28"/>
        </w:rPr>
        <w:t>Кваліфікаційна робота включає пояснювальну записку (53 с., 34 рис.).</w:t>
      </w:r>
    </w:p>
    <w:p w:rsidR="00ED282E" w:rsidRDefault="004175E1">
      <w:pPr>
        <w:spacing w:after="120"/>
        <w:ind w:firstLine="900"/>
        <w:jc w:val="both"/>
        <w:rPr>
          <w:rFonts w:ascii="Times New Roman" w:hAnsi="Times New Roman"/>
          <w:sz w:val="28"/>
          <w:szCs w:val="28"/>
        </w:rPr>
      </w:pPr>
      <w:r>
        <w:rPr>
          <w:rFonts w:ascii="Times New Roman" w:hAnsi="Times New Roman"/>
          <w:sz w:val="28"/>
          <w:szCs w:val="28"/>
        </w:rPr>
        <w:t xml:space="preserve">Об’єкт розробки – портативна система моніторингу якості повітря в житлових приміщеннях на базі мікроконтролера STM32, призначена для локального вимірювання параметрів </w:t>
      </w:r>
      <w:r>
        <w:rPr>
          <w:rFonts w:ascii="Times New Roman" w:hAnsi="Times New Roman"/>
          <w:sz w:val="28"/>
          <w:szCs w:val="28"/>
        </w:rPr>
        <w:t>повітря та збереження отриманих даних для подальшого аналізу. Система дозволяє контролювати основні показники якості повітря: температуру, вологість, атмосферний тиск, концентрацію CO2 та освітленість.</w:t>
      </w:r>
    </w:p>
    <w:p w:rsidR="00ED282E" w:rsidRDefault="004175E1">
      <w:pPr>
        <w:spacing w:after="120"/>
        <w:ind w:firstLine="900"/>
        <w:jc w:val="both"/>
        <w:rPr>
          <w:rFonts w:ascii="Times New Roman" w:hAnsi="Times New Roman"/>
          <w:sz w:val="28"/>
          <w:szCs w:val="28"/>
        </w:rPr>
      </w:pPr>
      <w:r>
        <w:rPr>
          <w:rFonts w:ascii="Times New Roman" w:hAnsi="Times New Roman"/>
          <w:sz w:val="28"/>
          <w:szCs w:val="28"/>
        </w:rPr>
        <w:t>Програмно-апаратна система забезпечує безперервне зчитування даних із цифрових сенсорів через стандартні інтерфейси; локальне виведення інформації на кольоровий TFT-дисплей із послідовним інтерфейсом; керування за допомогою сенсорної клавіатури; індикацію передавання даних через USB інтерфейс; збереження даних у файловій системі на зовнішньому накопичувачі з підтримкою SPI; взаємодію з персональним комп’ютером через USB для обміну даними та налаштувань; виведення графіків змін параметрів і відповідних попер</w:t>
      </w:r>
      <w:r>
        <w:rPr>
          <w:rFonts w:ascii="Times New Roman" w:hAnsi="Times New Roman"/>
          <w:sz w:val="28"/>
          <w:szCs w:val="28"/>
        </w:rPr>
        <w:t>еджень. Програмне забезпечення реалізовано мовою C із використанням бібліотек STM32Cube HAL, FreeRTOS, FatFs і USB Device. Проект створено з використанням утиліти STM32CubeMX.</w:t>
      </w:r>
    </w:p>
    <w:p w:rsidR="00ED282E" w:rsidRDefault="004175E1">
      <w:pPr>
        <w:spacing w:after="120"/>
        <w:jc w:val="both"/>
        <w:rPr>
          <w:rFonts w:ascii="Times New Roman" w:hAnsi="Times New Roman"/>
          <w:sz w:val="28"/>
          <w:szCs w:val="28"/>
        </w:rPr>
      </w:pPr>
      <w:r>
        <w:rPr>
          <w:rFonts w:ascii="Times New Roman" w:hAnsi="Times New Roman"/>
          <w:sz w:val="28"/>
          <w:szCs w:val="28"/>
        </w:rPr>
        <w:t>В ході розробки:</w:t>
      </w:r>
    </w:p>
    <w:p w:rsidR="00ED282E" w:rsidRDefault="004175E1">
      <w:pPr>
        <w:pStyle w:val="a6"/>
        <w:numPr>
          <w:ilvl w:val="0"/>
          <w:numId w:val="3"/>
        </w:numPr>
        <w:spacing w:before="0" w:after="120"/>
        <w:ind w:left="851"/>
        <w:contextualSpacing/>
        <w:jc w:val="both"/>
        <w:rPr>
          <w:rFonts w:ascii="Times New Roman" w:hAnsi="Times New Roman"/>
          <w:sz w:val="28"/>
          <w:szCs w:val="28"/>
        </w:rPr>
      </w:pPr>
      <w:r>
        <w:rPr>
          <w:rFonts w:ascii="Times New Roman" w:hAnsi="Times New Roman"/>
          <w:sz w:val="28"/>
          <w:szCs w:val="28"/>
        </w:rPr>
        <w:t>проаналізовано існуючі рішення в галузі моніторингу мікроклімату для побутових умов;</w:t>
      </w:r>
    </w:p>
    <w:p w:rsidR="00ED282E" w:rsidRDefault="004175E1">
      <w:pPr>
        <w:pStyle w:val="a6"/>
        <w:numPr>
          <w:ilvl w:val="0"/>
          <w:numId w:val="3"/>
        </w:numPr>
        <w:spacing w:before="0" w:after="120"/>
        <w:ind w:left="851"/>
        <w:contextualSpacing/>
        <w:jc w:val="both"/>
        <w:rPr>
          <w:rFonts w:ascii="Times New Roman" w:hAnsi="Times New Roman"/>
          <w:sz w:val="28"/>
          <w:szCs w:val="28"/>
        </w:rPr>
      </w:pPr>
      <w:r>
        <w:rPr>
          <w:rFonts w:ascii="Times New Roman" w:hAnsi="Times New Roman"/>
          <w:sz w:val="28"/>
          <w:szCs w:val="28"/>
        </w:rPr>
        <w:t>сформульовано функціональні та технічні вимоги до пристрою;</w:t>
      </w:r>
    </w:p>
    <w:p w:rsidR="00ED282E" w:rsidRDefault="004175E1">
      <w:pPr>
        <w:pStyle w:val="a6"/>
        <w:numPr>
          <w:ilvl w:val="0"/>
          <w:numId w:val="3"/>
        </w:numPr>
        <w:spacing w:before="0" w:after="120"/>
        <w:ind w:left="851"/>
        <w:contextualSpacing/>
        <w:jc w:val="both"/>
        <w:rPr>
          <w:rFonts w:ascii="Times New Roman" w:hAnsi="Times New Roman"/>
          <w:sz w:val="28"/>
          <w:szCs w:val="28"/>
        </w:rPr>
      </w:pPr>
      <w:r>
        <w:rPr>
          <w:rFonts w:ascii="Times New Roman" w:hAnsi="Times New Roman"/>
          <w:sz w:val="28"/>
          <w:szCs w:val="28"/>
        </w:rPr>
        <w:t>спроектовано архітектуру апаратного та програмного забезпечення;</w:t>
      </w:r>
    </w:p>
    <w:p w:rsidR="00ED282E" w:rsidRDefault="004175E1">
      <w:pPr>
        <w:pStyle w:val="a6"/>
        <w:numPr>
          <w:ilvl w:val="0"/>
          <w:numId w:val="3"/>
        </w:numPr>
        <w:spacing w:before="0" w:after="120"/>
        <w:ind w:left="851"/>
        <w:contextualSpacing/>
        <w:jc w:val="both"/>
        <w:rPr>
          <w:rFonts w:ascii="Times New Roman" w:hAnsi="Times New Roman"/>
          <w:sz w:val="28"/>
          <w:szCs w:val="28"/>
        </w:rPr>
      </w:pPr>
      <w:r>
        <w:rPr>
          <w:rFonts w:ascii="Times New Roman" w:hAnsi="Times New Roman"/>
          <w:sz w:val="28"/>
          <w:szCs w:val="28"/>
        </w:rPr>
        <w:t>реалізовано програмну частину з використанням FreeRTOS та периферійних бібліотек HAL;</w:t>
      </w:r>
    </w:p>
    <w:p w:rsidR="00ED282E" w:rsidRDefault="004175E1">
      <w:pPr>
        <w:pStyle w:val="a6"/>
        <w:numPr>
          <w:ilvl w:val="0"/>
          <w:numId w:val="3"/>
        </w:numPr>
        <w:spacing w:before="0" w:after="120"/>
        <w:ind w:left="851"/>
        <w:contextualSpacing/>
        <w:jc w:val="both"/>
        <w:rPr>
          <w:rFonts w:ascii="Times New Roman" w:hAnsi="Times New Roman"/>
          <w:sz w:val="28"/>
          <w:szCs w:val="28"/>
        </w:rPr>
      </w:pPr>
      <w:r>
        <w:rPr>
          <w:rFonts w:ascii="Times New Roman" w:hAnsi="Times New Roman"/>
          <w:sz w:val="28"/>
          <w:szCs w:val="28"/>
        </w:rPr>
        <w:t>здійснено тестування працездатності пристрою в умовах, наближених до реального використання.</w:t>
      </w:r>
    </w:p>
    <w:p w:rsidR="00ED282E" w:rsidRDefault="004175E1">
      <w:pPr>
        <w:spacing w:after="120"/>
        <w:ind w:firstLine="900"/>
        <w:jc w:val="both"/>
        <w:rPr>
          <w:rFonts w:ascii="Times New Roman" w:hAnsi="Times New Roman"/>
          <w:sz w:val="28"/>
          <w:szCs w:val="28"/>
        </w:rPr>
      </w:pPr>
      <w:r>
        <w:rPr>
          <w:rFonts w:ascii="Times New Roman" w:hAnsi="Times New Roman"/>
          <w:sz w:val="28"/>
          <w:szCs w:val="28"/>
        </w:rPr>
        <w:t>Реалізація системи дозволяє створити зручний інструмент для постійного відстеження параметрів мікроклімату у приміщеннях, сприяє своєчасному реагуванню на негативні зміни якості повітря та загальному покращенню умов проживання.</w:t>
      </w:r>
    </w:p>
    <w:p w:rsidR="00ED282E" w:rsidRDefault="004175E1">
      <w:pPr>
        <w:spacing w:after="120"/>
        <w:ind w:firstLine="900"/>
        <w:jc w:val="both"/>
        <w:rPr>
          <w:rFonts w:ascii="Times New Roman" w:hAnsi="Times New Roman"/>
          <w:sz w:val="28"/>
          <w:szCs w:val="28"/>
        </w:rPr>
      </w:pPr>
      <w:r>
        <w:rPr>
          <w:rFonts w:ascii="Times New Roman" w:hAnsi="Times New Roman"/>
          <w:sz w:val="28"/>
          <w:szCs w:val="28"/>
        </w:rPr>
        <w:t>Ключові слова:</w:t>
      </w:r>
      <w:bookmarkStart w:id="1" w:name="_GoBack_Copy_1"/>
      <w:bookmarkEnd w:id="1"/>
    </w:p>
    <w:p w:rsidR="00ED282E" w:rsidRDefault="004175E1">
      <w:pPr>
        <w:spacing w:after="120"/>
        <w:jc w:val="both"/>
        <w:rPr>
          <w:rFonts w:ascii="Times New Roman" w:hAnsi="Times New Roman"/>
          <w:sz w:val="28"/>
          <w:szCs w:val="28"/>
        </w:rPr>
      </w:pPr>
      <w:r>
        <w:rPr>
          <w:rFonts w:ascii="Times New Roman" w:hAnsi="Times New Roman"/>
          <w:sz w:val="28"/>
          <w:szCs w:val="28"/>
        </w:rPr>
        <w:t>ПРОГРАМНО-АПАРАТНА СИСТЕМА, МІКРОКОНТРОЛЕР STM32, МОНІТОРИНГ МІКРОКЛІМАТУ, ЯКІСТЬ ПОВІТРЯ, FREERTOS, БІБЛІОТЕКА HAL, FATFS, TFT-ДИСПЛЕЙ, USB, I2C, SPI, АЦП, CSV.</w:t>
      </w:r>
    </w:p>
    <w:p w:rsidR="00ED282E" w:rsidRDefault="004175E1">
      <w:pPr>
        <w:spacing w:after="120"/>
        <w:jc w:val="both"/>
        <w:rPr>
          <w:sz w:val="28"/>
          <w:szCs w:val="28"/>
        </w:rPr>
      </w:pPr>
      <w:r>
        <w:br w:type="page"/>
      </w:r>
    </w:p>
    <w:p w:rsidR="00ED282E" w:rsidRDefault="004175E1">
      <w:pPr>
        <w:spacing w:after="120"/>
        <w:jc w:val="center"/>
        <w:rPr>
          <w:rFonts w:ascii="Times New Roman" w:hAnsi="Times New Roman"/>
          <w:sz w:val="28"/>
          <w:szCs w:val="28"/>
        </w:rPr>
      </w:pPr>
      <w:r>
        <w:rPr>
          <w:rFonts w:ascii="Times New Roman" w:hAnsi="Times New Roman"/>
          <w:sz w:val="28"/>
          <w:szCs w:val="28"/>
        </w:rPr>
        <w:lastRenderedPageBreak/>
        <w:t>ABSTRACT</w:t>
      </w:r>
    </w:p>
    <w:p w:rsidR="00ED282E" w:rsidRDefault="004175E1">
      <w:pPr>
        <w:spacing w:after="120"/>
        <w:ind w:firstLine="900"/>
        <w:jc w:val="both"/>
        <w:rPr>
          <w:rFonts w:ascii="Times New Roman" w:hAnsi="Times New Roman"/>
          <w:sz w:val="28"/>
          <w:szCs w:val="28"/>
        </w:rPr>
      </w:pPr>
      <w:r>
        <w:rPr>
          <w:rFonts w:ascii="Times New Roman" w:hAnsi="Times New Roman"/>
          <w:sz w:val="28"/>
          <w:szCs w:val="28"/>
        </w:rPr>
        <w:t>The qualification work includes an explanatory note (53 p., 34 fig.).</w:t>
      </w:r>
    </w:p>
    <w:p w:rsidR="00ED282E" w:rsidRDefault="004175E1">
      <w:pPr>
        <w:spacing w:after="120"/>
        <w:ind w:firstLine="900"/>
        <w:jc w:val="both"/>
        <w:rPr>
          <w:rFonts w:ascii="Times New Roman" w:hAnsi="Times New Roman"/>
          <w:sz w:val="28"/>
          <w:szCs w:val="28"/>
        </w:rPr>
      </w:pPr>
      <w:r>
        <w:rPr>
          <w:rFonts w:ascii="Times New Roman" w:hAnsi="Times New Roman"/>
          <w:sz w:val="28"/>
          <w:szCs w:val="28"/>
        </w:rPr>
        <w:t>The object of development is a portable system for monitoring air quality in residential premises based on the STM32 microcontroller, designed to measure air parameters locally and store the data obtained for further analysis. The system allows you to control the main indicators of air quality: temperature, humidity, atmospheric pressure, CO2 concentration and luminosity.</w:t>
      </w:r>
    </w:p>
    <w:p w:rsidR="00ED282E" w:rsidRDefault="004175E1">
      <w:pPr>
        <w:spacing w:after="120"/>
        <w:ind w:firstLine="900"/>
        <w:jc w:val="both"/>
        <w:rPr>
          <w:rFonts w:ascii="Times New Roman" w:hAnsi="Times New Roman"/>
          <w:sz w:val="28"/>
          <w:szCs w:val="28"/>
        </w:rPr>
      </w:pPr>
      <w:r>
        <w:rPr>
          <w:rFonts w:ascii="Times New Roman" w:hAnsi="Times New Roman"/>
          <w:sz w:val="28"/>
          <w:szCs w:val="28"/>
        </w:rPr>
        <w:t xml:space="preserve">The hardware and software system provides continuous reading of data from digital sensors via standard interfaces; local display of information on a colour TFT display with a serial interface; control via a touchscreen keyboard; indication of data transmission via a USB interface; saving data in a file system on an external SPI-enabled drive; interaction with a personal computer via USB for data exchange and settings; display of graphs of parameter changes and relevant warnings. The software is implemented </w:t>
      </w:r>
      <w:r>
        <w:rPr>
          <w:rFonts w:ascii="Times New Roman" w:hAnsi="Times New Roman"/>
          <w:sz w:val="28"/>
          <w:szCs w:val="28"/>
        </w:rPr>
        <w:t>in C using the STM32Cube HAL, FreeRTOS, FatFs and USB Device libraries. The project was created using the STM32CubeMX utility.</w:t>
      </w:r>
    </w:p>
    <w:p w:rsidR="00ED282E" w:rsidRDefault="004175E1">
      <w:pPr>
        <w:spacing w:after="120"/>
        <w:jc w:val="both"/>
        <w:rPr>
          <w:rFonts w:ascii="Times New Roman" w:hAnsi="Times New Roman"/>
          <w:sz w:val="28"/>
          <w:szCs w:val="28"/>
        </w:rPr>
      </w:pPr>
      <w:r>
        <w:rPr>
          <w:rFonts w:ascii="Times New Roman" w:hAnsi="Times New Roman"/>
          <w:sz w:val="28"/>
          <w:szCs w:val="28"/>
        </w:rPr>
        <w:t>In the course of development:</w:t>
      </w:r>
    </w:p>
    <w:p w:rsidR="00ED282E" w:rsidRDefault="004175E1">
      <w:pPr>
        <w:numPr>
          <w:ilvl w:val="0"/>
          <w:numId w:val="4"/>
        </w:numPr>
        <w:spacing w:after="120"/>
        <w:jc w:val="both"/>
        <w:rPr>
          <w:rFonts w:ascii="Times New Roman" w:hAnsi="Times New Roman"/>
          <w:sz w:val="28"/>
          <w:szCs w:val="28"/>
        </w:rPr>
      </w:pPr>
      <w:r>
        <w:rPr>
          <w:rFonts w:ascii="Times New Roman" w:hAnsi="Times New Roman"/>
          <w:sz w:val="28"/>
          <w:szCs w:val="28"/>
        </w:rPr>
        <w:t>analysed existing solutions in the field of microclimate monitoring for domestic conditions;</w:t>
      </w:r>
    </w:p>
    <w:p w:rsidR="00ED282E" w:rsidRDefault="004175E1">
      <w:pPr>
        <w:numPr>
          <w:ilvl w:val="0"/>
          <w:numId w:val="4"/>
        </w:numPr>
        <w:spacing w:after="120"/>
        <w:jc w:val="both"/>
        <w:rPr>
          <w:rFonts w:ascii="Times New Roman" w:hAnsi="Times New Roman"/>
          <w:sz w:val="28"/>
          <w:szCs w:val="28"/>
        </w:rPr>
      </w:pPr>
      <w:r>
        <w:rPr>
          <w:rFonts w:ascii="Times New Roman" w:hAnsi="Times New Roman"/>
          <w:sz w:val="28"/>
          <w:szCs w:val="28"/>
        </w:rPr>
        <w:t>functional and technical requirements for the device were formulated;</w:t>
      </w:r>
    </w:p>
    <w:p w:rsidR="00ED282E" w:rsidRDefault="004175E1">
      <w:pPr>
        <w:numPr>
          <w:ilvl w:val="0"/>
          <w:numId w:val="4"/>
        </w:numPr>
        <w:spacing w:after="120"/>
        <w:jc w:val="both"/>
        <w:rPr>
          <w:rFonts w:ascii="Times New Roman" w:hAnsi="Times New Roman"/>
          <w:sz w:val="28"/>
          <w:szCs w:val="28"/>
        </w:rPr>
      </w:pPr>
      <w:r>
        <w:rPr>
          <w:rFonts w:ascii="Times New Roman" w:hAnsi="Times New Roman"/>
          <w:sz w:val="28"/>
          <w:szCs w:val="28"/>
        </w:rPr>
        <w:t>hardware and software architecture was designed;</w:t>
      </w:r>
    </w:p>
    <w:p w:rsidR="00ED282E" w:rsidRDefault="004175E1">
      <w:pPr>
        <w:numPr>
          <w:ilvl w:val="0"/>
          <w:numId w:val="4"/>
        </w:numPr>
        <w:spacing w:after="120"/>
        <w:jc w:val="both"/>
        <w:rPr>
          <w:rFonts w:ascii="Times New Roman" w:hAnsi="Times New Roman"/>
          <w:sz w:val="28"/>
          <w:szCs w:val="28"/>
        </w:rPr>
      </w:pPr>
      <w:r>
        <w:rPr>
          <w:rFonts w:ascii="Times New Roman" w:hAnsi="Times New Roman"/>
          <w:sz w:val="28"/>
          <w:szCs w:val="28"/>
        </w:rPr>
        <w:t xml:space="preserve">the software part was </w:t>
      </w:r>
      <w:r>
        <w:rPr>
          <w:rFonts w:ascii="Times New Roman" w:hAnsi="Times New Roman"/>
          <w:sz w:val="28"/>
          <w:szCs w:val="28"/>
        </w:rPr>
        <w:t>implemented using FreeRTOS and HAL peripheral libraries;</w:t>
      </w:r>
    </w:p>
    <w:p w:rsidR="00ED282E" w:rsidRDefault="004175E1">
      <w:pPr>
        <w:numPr>
          <w:ilvl w:val="0"/>
          <w:numId w:val="4"/>
        </w:numPr>
        <w:spacing w:after="120"/>
        <w:jc w:val="both"/>
        <w:rPr>
          <w:rFonts w:ascii="Times New Roman" w:hAnsi="Times New Roman"/>
          <w:sz w:val="28"/>
          <w:szCs w:val="28"/>
        </w:rPr>
      </w:pPr>
      <w:r>
        <w:rPr>
          <w:rFonts w:ascii="Times New Roman" w:hAnsi="Times New Roman"/>
          <w:sz w:val="28"/>
          <w:szCs w:val="28"/>
        </w:rPr>
        <w:t>testing of the device's performance in conditions close to real use.</w:t>
      </w:r>
    </w:p>
    <w:p w:rsidR="00ED282E" w:rsidRDefault="004175E1">
      <w:pPr>
        <w:spacing w:after="120"/>
        <w:ind w:firstLine="900"/>
        <w:jc w:val="both"/>
        <w:rPr>
          <w:rFonts w:ascii="Times New Roman" w:hAnsi="Times New Roman"/>
          <w:sz w:val="28"/>
          <w:szCs w:val="28"/>
        </w:rPr>
      </w:pPr>
      <w:r>
        <w:rPr>
          <w:rFonts w:ascii="Times New Roman" w:hAnsi="Times New Roman"/>
          <w:sz w:val="28"/>
          <w:szCs w:val="28"/>
        </w:rPr>
        <w:t>The implementation of the system allows to create a convenient tool for continuous monitoring of indoor microclimate parameters, facilitates timely response to negative changes in air quality and overall improvement of living conditions.</w:t>
      </w:r>
    </w:p>
    <w:p w:rsidR="00ED282E" w:rsidRDefault="004175E1">
      <w:pPr>
        <w:spacing w:after="120"/>
        <w:ind w:firstLine="900"/>
        <w:jc w:val="both"/>
        <w:rPr>
          <w:rFonts w:ascii="Times New Roman" w:hAnsi="Times New Roman"/>
          <w:sz w:val="28"/>
          <w:szCs w:val="28"/>
        </w:rPr>
      </w:pPr>
      <w:r>
        <w:rPr>
          <w:rFonts w:ascii="Times New Roman" w:hAnsi="Times New Roman"/>
          <w:sz w:val="28"/>
          <w:szCs w:val="28"/>
        </w:rPr>
        <w:t>Keywords:</w:t>
      </w:r>
    </w:p>
    <w:p w:rsidR="00ED282E" w:rsidRDefault="004175E1">
      <w:pPr>
        <w:spacing w:after="120"/>
        <w:jc w:val="both"/>
        <w:rPr>
          <w:rFonts w:ascii="Times New Roman" w:hAnsi="Times New Roman"/>
          <w:sz w:val="28"/>
          <w:szCs w:val="28"/>
        </w:rPr>
      </w:pPr>
      <w:r>
        <w:rPr>
          <w:rFonts w:ascii="Times New Roman" w:hAnsi="Times New Roman"/>
          <w:sz w:val="28"/>
          <w:szCs w:val="28"/>
        </w:rPr>
        <w:t>HARDWARE AND SOFTWARE SYSTEM, STM32 MICROCONTROLLER, MICROCLIMATE MONITORING, AIR QUALITY, FREERTOS, HAL LIBRARY, FATFS, TFT DISPLAY, USB, I2C, SPI, ADC, CSV.</w:t>
      </w:r>
    </w:p>
    <w:sectPr w:rsidR="00ED282E">
      <w:pgSz w:w="12240" w:h="15840"/>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1"/>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FreeSans">
    <w:altName w:val="Cambria"/>
    <w:panose1 w:val="00000000000000000000"/>
    <w:charset w:val="00"/>
    <w:family w:val="roman"/>
    <w:notTrueType/>
    <w:pitch w:val="default"/>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52C7"/>
    <w:multiLevelType w:val="multilevel"/>
    <w:tmpl w:val="C95A391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3AFE5599"/>
    <w:multiLevelType w:val="multilevel"/>
    <w:tmpl w:val="2AB6E93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54AA544C"/>
    <w:multiLevelType w:val="multilevel"/>
    <w:tmpl w:val="793C7B2E"/>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3" w15:restartNumberingAfterBreak="0">
    <w:nsid w:val="6C776F74"/>
    <w:multiLevelType w:val="multilevel"/>
    <w:tmpl w:val="EA1A7C9E"/>
    <w:lvl w:ilvl="0">
      <w:start w:val="1"/>
      <w:numFmt w:val="decimal"/>
      <w:lvlText w:val="%1."/>
      <w:lvlJc w:val="left"/>
      <w:pPr>
        <w:tabs>
          <w:tab w:val="num" w:pos="0"/>
        </w:tabs>
        <w:ind w:left="436" w:hanging="281"/>
      </w:pPr>
      <w:rPr>
        <w:rFonts w:ascii="Times New Roman" w:eastAsia="Times New Roman" w:hAnsi="Times New Roman" w:cs="Times New Roman"/>
        <w:b w:val="0"/>
        <w:bCs w:val="0"/>
        <w:i w:val="0"/>
        <w:iCs w:val="0"/>
        <w:spacing w:val="0"/>
        <w:w w:val="100"/>
        <w:sz w:val="28"/>
        <w:szCs w:val="28"/>
        <w:lang w:val="uk-UA" w:eastAsia="en-US" w:bidi="ar-SA"/>
      </w:rPr>
    </w:lvl>
    <w:lvl w:ilvl="1">
      <w:start w:val="1"/>
      <w:numFmt w:val="bullet"/>
      <w:lvlText w:val=""/>
      <w:lvlJc w:val="left"/>
      <w:pPr>
        <w:tabs>
          <w:tab w:val="num" w:pos="0"/>
        </w:tabs>
        <w:ind w:left="1448" w:hanging="281"/>
      </w:pPr>
      <w:rPr>
        <w:rFonts w:ascii="Symbol" w:hAnsi="Symbol" w:cs="Symbol" w:hint="default"/>
        <w:lang w:val="uk-UA" w:eastAsia="en-US" w:bidi="ar-SA"/>
      </w:rPr>
    </w:lvl>
    <w:lvl w:ilvl="2">
      <w:start w:val="1"/>
      <w:numFmt w:val="bullet"/>
      <w:lvlText w:val=""/>
      <w:lvlJc w:val="left"/>
      <w:pPr>
        <w:tabs>
          <w:tab w:val="num" w:pos="0"/>
        </w:tabs>
        <w:ind w:left="2457" w:hanging="281"/>
      </w:pPr>
      <w:rPr>
        <w:rFonts w:ascii="Symbol" w:hAnsi="Symbol" w:cs="Symbol" w:hint="default"/>
        <w:lang w:val="uk-UA" w:eastAsia="en-US" w:bidi="ar-SA"/>
      </w:rPr>
    </w:lvl>
    <w:lvl w:ilvl="3">
      <w:start w:val="1"/>
      <w:numFmt w:val="bullet"/>
      <w:lvlText w:val=""/>
      <w:lvlJc w:val="left"/>
      <w:pPr>
        <w:tabs>
          <w:tab w:val="num" w:pos="0"/>
        </w:tabs>
        <w:ind w:left="3465" w:hanging="281"/>
      </w:pPr>
      <w:rPr>
        <w:rFonts w:ascii="Symbol" w:hAnsi="Symbol" w:cs="Symbol" w:hint="default"/>
        <w:lang w:val="uk-UA" w:eastAsia="en-US" w:bidi="ar-SA"/>
      </w:rPr>
    </w:lvl>
    <w:lvl w:ilvl="4">
      <w:start w:val="1"/>
      <w:numFmt w:val="bullet"/>
      <w:lvlText w:val=""/>
      <w:lvlJc w:val="left"/>
      <w:pPr>
        <w:tabs>
          <w:tab w:val="num" w:pos="0"/>
        </w:tabs>
        <w:ind w:left="4474" w:hanging="281"/>
      </w:pPr>
      <w:rPr>
        <w:rFonts w:ascii="Symbol" w:hAnsi="Symbol" w:cs="Symbol" w:hint="default"/>
        <w:lang w:val="uk-UA" w:eastAsia="en-US" w:bidi="ar-SA"/>
      </w:rPr>
    </w:lvl>
    <w:lvl w:ilvl="5">
      <w:start w:val="1"/>
      <w:numFmt w:val="bullet"/>
      <w:lvlText w:val=""/>
      <w:lvlJc w:val="left"/>
      <w:pPr>
        <w:tabs>
          <w:tab w:val="num" w:pos="0"/>
        </w:tabs>
        <w:ind w:left="5483" w:hanging="281"/>
      </w:pPr>
      <w:rPr>
        <w:rFonts w:ascii="Symbol" w:hAnsi="Symbol" w:cs="Symbol" w:hint="default"/>
        <w:lang w:val="uk-UA" w:eastAsia="en-US" w:bidi="ar-SA"/>
      </w:rPr>
    </w:lvl>
    <w:lvl w:ilvl="6">
      <w:start w:val="1"/>
      <w:numFmt w:val="bullet"/>
      <w:lvlText w:val=""/>
      <w:lvlJc w:val="left"/>
      <w:pPr>
        <w:tabs>
          <w:tab w:val="num" w:pos="0"/>
        </w:tabs>
        <w:ind w:left="6491" w:hanging="281"/>
      </w:pPr>
      <w:rPr>
        <w:rFonts w:ascii="Symbol" w:hAnsi="Symbol" w:cs="Symbol" w:hint="default"/>
        <w:lang w:val="uk-UA" w:eastAsia="en-US" w:bidi="ar-SA"/>
      </w:rPr>
    </w:lvl>
    <w:lvl w:ilvl="7">
      <w:start w:val="1"/>
      <w:numFmt w:val="bullet"/>
      <w:lvlText w:val=""/>
      <w:lvlJc w:val="left"/>
      <w:pPr>
        <w:tabs>
          <w:tab w:val="num" w:pos="0"/>
        </w:tabs>
        <w:ind w:left="7500" w:hanging="281"/>
      </w:pPr>
      <w:rPr>
        <w:rFonts w:ascii="Symbol" w:hAnsi="Symbol" w:cs="Symbol" w:hint="default"/>
        <w:lang w:val="uk-UA" w:eastAsia="en-US" w:bidi="ar-SA"/>
      </w:rPr>
    </w:lvl>
    <w:lvl w:ilvl="8">
      <w:start w:val="1"/>
      <w:numFmt w:val="bullet"/>
      <w:lvlText w:val=""/>
      <w:lvlJc w:val="left"/>
      <w:pPr>
        <w:tabs>
          <w:tab w:val="num" w:pos="0"/>
        </w:tabs>
        <w:ind w:left="8509" w:hanging="281"/>
      </w:pPr>
      <w:rPr>
        <w:rFonts w:ascii="Symbol" w:hAnsi="Symbol" w:cs="Symbol" w:hint="default"/>
        <w:lang w:val="uk-UA" w:eastAsia="en-US" w:bidi="ar-SA"/>
      </w:rPr>
    </w:lvl>
  </w:abstractNum>
  <w:num w:numId="1" w16cid:durableId="1184243289">
    <w:abstractNumId w:val="0"/>
  </w:num>
  <w:num w:numId="2" w16cid:durableId="505243383">
    <w:abstractNumId w:val="1"/>
  </w:num>
  <w:num w:numId="3" w16cid:durableId="1576818652">
    <w:abstractNumId w:val="2"/>
  </w:num>
  <w:num w:numId="4" w16cid:durableId="1364861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ED282E"/>
    <w:rsid w:val="001F6888"/>
    <w:rsid w:val="004175E1"/>
    <w:rsid w:val="00ED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5AB277-0600-48ED-B020-CAD93371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ahoma"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Heading"/>
    <w:next w:val="a0"/>
    <w:uiPriority w:val="9"/>
    <w:unhideWhenUsed/>
    <w:qFormat/>
    <w:pPr>
      <w:numPr>
        <w:ilvl w:val="2"/>
        <w:numId w:val="2"/>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
    <w:name w:val="Heading"/>
    <w:basedOn w:val="a"/>
    <w:next w:val="a0"/>
    <w:qFormat/>
    <w:pPr>
      <w:keepNext/>
      <w:spacing w:before="240" w:after="120"/>
    </w:pPr>
    <w:rPr>
      <w:rFonts w:ascii="Liberation Sans" w:eastAsia="Noto Sans CJK SC" w:hAnsi="Liberation Sans"/>
      <w:sz w:val="28"/>
      <w:szCs w:val="28"/>
    </w:rPr>
  </w:style>
  <w:style w:type="paragraph" w:styleId="a0">
    <w:name w:val="Body Text"/>
    <w:basedOn w:val="a"/>
    <w:pPr>
      <w:spacing w:after="140" w:line="276" w:lineRule="auto"/>
    </w:pPr>
  </w:style>
  <w:style w:type="paragraph" w:styleId="a4">
    <w:name w:val="List"/>
    <w:basedOn w:val="a0"/>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6">
    <w:name w:val="List Paragraph"/>
    <w:basedOn w:val="a"/>
    <w:qFormat/>
    <w:pPr>
      <w:spacing w:before="160"/>
      <w:ind w:left="1306" w:hanging="1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coltenus</dc:creator>
  <cp:lastModifiedBy>Max Yatskov</cp:lastModifiedBy>
  <cp:revision>2</cp:revision>
  <dcterms:created xsi:type="dcterms:W3CDTF">2025-06-12T22:46:00Z</dcterms:created>
  <dcterms:modified xsi:type="dcterms:W3CDTF">2025-06-12T22:46:00Z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2025-06-13T00:33:25Z</dcterms:created>
  <dc:creator>Maksym Yatskov</dc:creator>
  <dc:description/>
  <dc:language>en-US</dc:language>
  <cp:lastModifiedBy>Maksym Yatskov</cp:lastModifiedBy>
  <dcterms:modified xsi:type="dcterms:W3CDTF">2025-06-13T00:38:00Z</dcterms:modified>
  <cp:revision>1</cp:revision>
  <dc:subject/>
  <dc:title/>
</cp:coreProperties>
</file>