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F837" w14:textId="77777777" w:rsidR="00336F4B" w:rsidRPr="00AB14FF" w:rsidRDefault="00336F4B" w:rsidP="00336F4B">
      <w:pPr>
        <w:pStyle w:val="a3"/>
        <w:spacing w:line="360" w:lineRule="auto"/>
        <w:ind w:right="12"/>
        <w:jc w:val="center"/>
      </w:pPr>
      <w:r w:rsidRPr="00AB14FF">
        <w:rPr>
          <w:spacing w:val="-2"/>
        </w:rPr>
        <w:t>АНОТАЦІЯ</w:t>
      </w:r>
    </w:p>
    <w:p w14:paraId="510013CC" w14:textId="77777777" w:rsidR="00336F4B" w:rsidRPr="00297016" w:rsidRDefault="00336F4B" w:rsidP="00336F4B">
      <w:pPr>
        <w:spacing w:line="360" w:lineRule="auto"/>
        <w:ind w:firstLine="709"/>
        <w:jc w:val="both"/>
        <w:rPr>
          <w:sz w:val="28"/>
          <w:szCs w:val="28"/>
        </w:rPr>
      </w:pPr>
      <w:r w:rsidRPr="00AB14FF">
        <w:rPr>
          <w:sz w:val="28"/>
          <w:szCs w:val="28"/>
        </w:rPr>
        <w:t xml:space="preserve">Кваліфікаційна робота включає пояснювальну записку (67 с., 23 рис., 2 табл., </w:t>
      </w:r>
      <w:r w:rsidRPr="00AB14FF">
        <w:rPr>
          <w:sz w:val="28"/>
          <w:szCs w:val="28"/>
          <w:lang w:val="ru-RU"/>
        </w:rPr>
        <w:t>4</w:t>
      </w:r>
      <w:r w:rsidRPr="00AB14FF">
        <w:rPr>
          <w:sz w:val="28"/>
          <w:szCs w:val="28"/>
        </w:rPr>
        <w:t xml:space="preserve"> додатки).</w:t>
      </w:r>
    </w:p>
    <w:p w14:paraId="0B044D55" w14:textId="77777777" w:rsidR="00336F4B" w:rsidRPr="00297016" w:rsidRDefault="00336F4B" w:rsidP="00336F4B">
      <w:pPr>
        <w:spacing w:line="360" w:lineRule="auto"/>
        <w:ind w:firstLine="709"/>
        <w:jc w:val="both"/>
        <w:rPr>
          <w:sz w:val="28"/>
          <w:szCs w:val="28"/>
        </w:rPr>
      </w:pPr>
      <w:r w:rsidRPr="00297016">
        <w:rPr>
          <w:sz w:val="28"/>
          <w:szCs w:val="28"/>
        </w:rPr>
        <w:t>Об’єкт розробки – комп’ютерна система дистанційного контролю умов зберігання медикаментів на основі мікроконтролера ESP32.</w:t>
      </w:r>
    </w:p>
    <w:p w14:paraId="3F176FA6" w14:textId="77777777" w:rsidR="00336F4B" w:rsidRPr="00297016" w:rsidRDefault="00336F4B" w:rsidP="00336F4B">
      <w:pPr>
        <w:spacing w:line="360" w:lineRule="auto"/>
        <w:ind w:firstLine="709"/>
        <w:jc w:val="both"/>
        <w:rPr>
          <w:sz w:val="28"/>
          <w:szCs w:val="28"/>
        </w:rPr>
      </w:pPr>
      <w:r w:rsidRPr="00297016">
        <w:rPr>
          <w:sz w:val="28"/>
          <w:szCs w:val="28"/>
        </w:rPr>
        <w:t xml:space="preserve">Розроблена система дозволяє здійснювати моніторинг температури, вологості та атмосферного тиску в режимі реального часу. Дані з сенсорів передаються на </w:t>
      </w:r>
      <w:proofErr w:type="spellStart"/>
      <w:r w:rsidRPr="00297016">
        <w:rPr>
          <w:sz w:val="28"/>
          <w:szCs w:val="28"/>
        </w:rPr>
        <w:t>вебінтерфейс</w:t>
      </w:r>
      <w:proofErr w:type="spellEnd"/>
      <w:r w:rsidRPr="00297016">
        <w:rPr>
          <w:sz w:val="28"/>
          <w:szCs w:val="28"/>
        </w:rPr>
        <w:t xml:space="preserve"> за допомогою бездротового зв’язку, де вони </w:t>
      </w:r>
      <w:proofErr w:type="spellStart"/>
      <w:r w:rsidRPr="00297016">
        <w:rPr>
          <w:sz w:val="28"/>
          <w:szCs w:val="28"/>
        </w:rPr>
        <w:t>візуалізуються</w:t>
      </w:r>
      <w:proofErr w:type="spellEnd"/>
      <w:r w:rsidRPr="00297016">
        <w:rPr>
          <w:sz w:val="28"/>
          <w:szCs w:val="28"/>
        </w:rPr>
        <w:t xml:space="preserve"> у вигляді графіків та аналітичної інформації. Передбачено автоматичне сповіщення у разі виходу параметрів за допустимі межі</w:t>
      </w:r>
      <w:r>
        <w:rPr>
          <w:sz w:val="28"/>
          <w:szCs w:val="28"/>
        </w:rPr>
        <w:t xml:space="preserve"> та у</w:t>
      </w:r>
      <w:r w:rsidRPr="00297016">
        <w:rPr>
          <w:sz w:val="28"/>
          <w:szCs w:val="28"/>
        </w:rPr>
        <w:t xml:space="preserve"> разі </w:t>
      </w:r>
      <w:r>
        <w:rPr>
          <w:sz w:val="28"/>
          <w:szCs w:val="28"/>
        </w:rPr>
        <w:t>зміни</w:t>
      </w:r>
      <w:r w:rsidRPr="00297016">
        <w:rPr>
          <w:sz w:val="28"/>
          <w:szCs w:val="28"/>
        </w:rPr>
        <w:t xml:space="preserve"> живлення</w:t>
      </w:r>
      <w:r>
        <w:rPr>
          <w:sz w:val="28"/>
          <w:szCs w:val="28"/>
        </w:rPr>
        <w:t>.</w:t>
      </w:r>
      <w:r w:rsidRPr="0029701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97016">
        <w:rPr>
          <w:sz w:val="28"/>
          <w:szCs w:val="28"/>
        </w:rPr>
        <w:t>истема переходить на резервне живлення, що забезпечує безперервність моніторингу.</w:t>
      </w:r>
    </w:p>
    <w:p w14:paraId="01230EDF" w14:textId="77777777" w:rsidR="00336F4B" w:rsidRPr="00297016" w:rsidRDefault="00336F4B" w:rsidP="00336F4B">
      <w:pPr>
        <w:spacing w:line="360" w:lineRule="auto"/>
        <w:ind w:firstLine="709"/>
        <w:jc w:val="both"/>
        <w:rPr>
          <w:sz w:val="28"/>
          <w:szCs w:val="28"/>
        </w:rPr>
      </w:pPr>
      <w:r w:rsidRPr="00297016">
        <w:rPr>
          <w:sz w:val="28"/>
          <w:szCs w:val="28"/>
        </w:rPr>
        <w:t>В процесі розробки:</w:t>
      </w:r>
    </w:p>
    <w:p w14:paraId="38FE3324" w14:textId="77777777" w:rsidR="00336F4B" w:rsidRPr="00297016" w:rsidRDefault="00336F4B" w:rsidP="00336F4B">
      <w:pPr>
        <w:pStyle w:val="a5"/>
        <w:numPr>
          <w:ilvl w:val="0"/>
          <w:numId w:val="1"/>
        </w:numPr>
        <w:spacing w:before="0" w:line="360" w:lineRule="auto"/>
        <w:jc w:val="both"/>
        <w:rPr>
          <w:sz w:val="28"/>
          <w:szCs w:val="28"/>
        </w:rPr>
      </w:pPr>
      <w:r w:rsidRPr="00297016">
        <w:rPr>
          <w:sz w:val="28"/>
          <w:szCs w:val="28"/>
        </w:rPr>
        <w:t>проведено аналіз сучасних систем моніторингу умов зберігання медичних препаратів;</w:t>
      </w:r>
    </w:p>
    <w:p w14:paraId="0AFCB36A" w14:textId="77777777" w:rsidR="00336F4B" w:rsidRPr="00297016" w:rsidRDefault="00336F4B" w:rsidP="00336F4B">
      <w:pPr>
        <w:pStyle w:val="a5"/>
        <w:numPr>
          <w:ilvl w:val="0"/>
          <w:numId w:val="1"/>
        </w:numPr>
        <w:spacing w:before="0" w:line="360" w:lineRule="auto"/>
        <w:jc w:val="both"/>
        <w:rPr>
          <w:sz w:val="28"/>
          <w:szCs w:val="28"/>
        </w:rPr>
      </w:pPr>
      <w:r w:rsidRPr="00297016">
        <w:rPr>
          <w:sz w:val="28"/>
          <w:szCs w:val="28"/>
        </w:rPr>
        <w:t>визначено вимоги до системи з урахуванням критичних норм зберігання медикаментів;</w:t>
      </w:r>
    </w:p>
    <w:p w14:paraId="1B7BA574" w14:textId="77777777" w:rsidR="00336F4B" w:rsidRPr="00297016" w:rsidRDefault="00336F4B" w:rsidP="00336F4B">
      <w:pPr>
        <w:pStyle w:val="a5"/>
        <w:numPr>
          <w:ilvl w:val="0"/>
          <w:numId w:val="1"/>
        </w:numPr>
        <w:spacing w:before="0" w:line="360" w:lineRule="auto"/>
        <w:jc w:val="both"/>
        <w:rPr>
          <w:sz w:val="28"/>
          <w:szCs w:val="28"/>
        </w:rPr>
      </w:pPr>
      <w:proofErr w:type="spellStart"/>
      <w:r w:rsidRPr="00297016">
        <w:rPr>
          <w:sz w:val="28"/>
          <w:szCs w:val="28"/>
        </w:rPr>
        <w:t>спроєктовано</w:t>
      </w:r>
      <w:proofErr w:type="spellEnd"/>
      <w:r w:rsidRPr="00297016">
        <w:rPr>
          <w:sz w:val="28"/>
          <w:szCs w:val="28"/>
        </w:rPr>
        <w:t xml:space="preserve"> архітектуру системи збору, передачі та обробки даних;</w:t>
      </w:r>
    </w:p>
    <w:p w14:paraId="7187129A" w14:textId="77777777" w:rsidR="00336F4B" w:rsidRPr="00297016" w:rsidRDefault="00336F4B" w:rsidP="00336F4B">
      <w:pPr>
        <w:pStyle w:val="a5"/>
        <w:numPr>
          <w:ilvl w:val="0"/>
          <w:numId w:val="1"/>
        </w:numPr>
        <w:spacing w:before="0" w:line="360" w:lineRule="auto"/>
        <w:jc w:val="both"/>
        <w:rPr>
          <w:sz w:val="28"/>
          <w:szCs w:val="28"/>
        </w:rPr>
      </w:pPr>
      <w:r w:rsidRPr="00297016">
        <w:rPr>
          <w:sz w:val="28"/>
          <w:szCs w:val="28"/>
        </w:rPr>
        <w:t>реалізовано прошивку для мікроконтролера ESP32 з підключенням сенсорів BME280</w:t>
      </w:r>
      <w:r>
        <w:rPr>
          <w:sz w:val="28"/>
          <w:szCs w:val="28"/>
        </w:rPr>
        <w:t xml:space="preserve"> та модулю </w:t>
      </w:r>
      <w:r>
        <w:rPr>
          <w:sz w:val="28"/>
          <w:szCs w:val="28"/>
          <w:lang w:val="en-US"/>
        </w:rPr>
        <w:t>GSM</w:t>
      </w:r>
      <w:r w:rsidRPr="00297016">
        <w:rPr>
          <w:sz w:val="28"/>
          <w:szCs w:val="28"/>
        </w:rPr>
        <w:t>;</w:t>
      </w:r>
    </w:p>
    <w:p w14:paraId="65E19860" w14:textId="77777777" w:rsidR="00336F4B" w:rsidRPr="00297016" w:rsidRDefault="00336F4B" w:rsidP="00336F4B">
      <w:pPr>
        <w:pStyle w:val="a5"/>
        <w:numPr>
          <w:ilvl w:val="0"/>
          <w:numId w:val="1"/>
        </w:numPr>
        <w:spacing w:before="0" w:line="360" w:lineRule="auto"/>
        <w:jc w:val="both"/>
        <w:rPr>
          <w:sz w:val="28"/>
          <w:szCs w:val="28"/>
        </w:rPr>
      </w:pPr>
      <w:r w:rsidRPr="00297016">
        <w:rPr>
          <w:sz w:val="28"/>
          <w:szCs w:val="28"/>
        </w:rPr>
        <w:t xml:space="preserve">розроблено серверну частину з обробкою вхідних даних через </w:t>
      </w:r>
      <w:proofErr w:type="spellStart"/>
      <w:r w:rsidRPr="00297016">
        <w:rPr>
          <w:sz w:val="28"/>
          <w:szCs w:val="28"/>
        </w:rPr>
        <w:t>WebSocket</w:t>
      </w:r>
      <w:proofErr w:type="spellEnd"/>
      <w:r w:rsidRPr="00297016">
        <w:rPr>
          <w:sz w:val="28"/>
          <w:szCs w:val="28"/>
        </w:rPr>
        <w:t xml:space="preserve"> і зберіганням у базі даних AWS </w:t>
      </w:r>
      <w:proofErr w:type="spellStart"/>
      <w:r w:rsidRPr="00297016">
        <w:rPr>
          <w:sz w:val="28"/>
          <w:szCs w:val="28"/>
        </w:rPr>
        <w:t>DynamoDB</w:t>
      </w:r>
      <w:proofErr w:type="spellEnd"/>
      <w:r w:rsidRPr="00297016">
        <w:rPr>
          <w:sz w:val="28"/>
          <w:szCs w:val="28"/>
        </w:rPr>
        <w:t>;</w:t>
      </w:r>
    </w:p>
    <w:p w14:paraId="1A9F9396" w14:textId="77777777" w:rsidR="00336F4B" w:rsidRPr="00297016" w:rsidRDefault="00336F4B" w:rsidP="00336F4B">
      <w:pPr>
        <w:pStyle w:val="a5"/>
        <w:numPr>
          <w:ilvl w:val="0"/>
          <w:numId w:val="1"/>
        </w:numPr>
        <w:spacing w:before="0" w:line="360" w:lineRule="auto"/>
        <w:jc w:val="both"/>
        <w:rPr>
          <w:sz w:val="28"/>
          <w:szCs w:val="28"/>
        </w:rPr>
      </w:pPr>
      <w:r w:rsidRPr="00297016">
        <w:rPr>
          <w:sz w:val="28"/>
          <w:szCs w:val="28"/>
        </w:rPr>
        <w:t xml:space="preserve">реалізовано </w:t>
      </w:r>
      <w:proofErr w:type="spellStart"/>
      <w:r w:rsidRPr="00297016">
        <w:rPr>
          <w:sz w:val="28"/>
          <w:szCs w:val="28"/>
        </w:rPr>
        <w:t>вебінтерфейс</w:t>
      </w:r>
      <w:proofErr w:type="spellEnd"/>
      <w:r w:rsidRPr="00297016">
        <w:rPr>
          <w:sz w:val="28"/>
          <w:szCs w:val="28"/>
        </w:rPr>
        <w:t xml:space="preserve"> для візуального аналізу історичних та поточних показників;</w:t>
      </w:r>
    </w:p>
    <w:p w14:paraId="76EDACDE" w14:textId="77777777" w:rsidR="00336F4B" w:rsidRPr="00297016" w:rsidRDefault="00336F4B" w:rsidP="00336F4B">
      <w:pPr>
        <w:spacing w:line="360" w:lineRule="auto"/>
        <w:ind w:firstLine="709"/>
        <w:jc w:val="both"/>
        <w:rPr>
          <w:sz w:val="28"/>
          <w:szCs w:val="28"/>
        </w:rPr>
      </w:pPr>
      <w:r w:rsidRPr="00297016">
        <w:rPr>
          <w:sz w:val="28"/>
          <w:szCs w:val="28"/>
        </w:rPr>
        <w:t>Упровадження такої системи дозволить підвищити надійність та безпеку зберігання чутливих до умов середовища медикаментів, що є особливо актуальним для аптечних складів, лікарень і лабораторій.</w:t>
      </w:r>
    </w:p>
    <w:p w14:paraId="170DB683" w14:textId="77777777" w:rsidR="00336F4B" w:rsidRDefault="00336F4B" w:rsidP="00336F4B">
      <w:pPr>
        <w:spacing w:line="360" w:lineRule="auto"/>
        <w:ind w:firstLine="709"/>
        <w:jc w:val="both"/>
        <w:rPr>
          <w:sz w:val="28"/>
          <w:szCs w:val="28"/>
        </w:rPr>
      </w:pPr>
      <w:r w:rsidRPr="00297016">
        <w:rPr>
          <w:sz w:val="28"/>
          <w:szCs w:val="28"/>
        </w:rPr>
        <w:t xml:space="preserve">Ключові слова: ESP32, </w:t>
      </w:r>
      <w:r>
        <w:rPr>
          <w:sz w:val="28"/>
          <w:szCs w:val="28"/>
        </w:rPr>
        <w:t>СИСТЕМА МОНІТОРИНГУ</w:t>
      </w:r>
      <w:r w:rsidRPr="00297016">
        <w:rPr>
          <w:sz w:val="28"/>
          <w:szCs w:val="28"/>
        </w:rPr>
        <w:t>, УМОВИ ЗБЕРІГАННЯ МЕДИКАМЕНТІВ, WEBSOCKET, BME280, РЕЗЕРВНЕ ЖИВЛЕННЯ, ВЕБІНТЕРФЕЙС, ХМАРНА БАЗА ДАНИХ.</w:t>
      </w:r>
      <w:r>
        <w:rPr>
          <w:sz w:val="28"/>
          <w:szCs w:val="28"/>
        </w:rPr>
        <w:br w:type="page"/>
      </w:r>
    </w:p>
    <w:p w14:paraId="041F8ECB" w14:textId="77777777" w:rsidR="00336F4B" w:rsidRDefault="00336F4B" w:rsidP="00336F4B">
      <w:pPr>
        <w:pStyle w:val="a3"/>
        <w:spacing w:before="71" w:line="360" w:lineRule="auto"/>
        <w:ind w:right="14"/>
        <w:jc w:val="center"/>
      </w:pPr>
      <w:r w:rsidRPr="00D26950">
        <w:rPr>
          <w:spacing w:val="-2"/>
        </w:rPr>
        <w:lastRenderedPageBreak/>
        <w:t>ABSTRACT</w:t>
      </w:r>
    </w:p>
    <w:p w14:paraId="49B5B4FF" w14:textId="77777777" w:rsidR="00336F4B" w:rsidRPr="00B70816" w:rsidRDefault="00336F4B" w:rsidP="00336F4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B14FF">
        <w:rPr>
          <w:sz w:val="28"/>
          <w:szCs w:val="28"/>
          <w:lang w:val="en-US"/>
        </w:rPr>
        <w:t>The qualification work includes an explanatory report (6</w:t>
      </w:r>
      <w:r w:rsidRPr="00AB14FF">
        <w:rPr>
          <w:sz w:val="28"/>
          <w:szCs w:val="28"/>
        </w:rPr>
        <w:t>7</w:t>
      </w:r>
      <w:r w:rsidRPr="00AB14FF">
        <w:rPr>
          <w:sz w:val="28"/>
          <w:szCs w:val="28"/>
          <w:lang w:val="en-US"/>
        </w:rPr>
        <w:t xml:space="preserve"> pages, </w:t>
      </w:r>
      <w:r w:rsidRPr="00AB14FF">
        <w:rPr>
          <w:sz w:val="28"/>
          <w:szCs w:val="28"/>
        </w:rPr>
        <w:t>23</w:t>
      </w:r>
      <w:r w:rsidRPr="00AB14FF">
        <w:rPr>
          <w:sz w:val="28"/>
          <w:szCs w:val="28"/>
          <w:lang w:val="en-US"/>
        </w:rPr>
        <w:t xml:space="preserve"> figures, 2 tables, 4 appendices).</w:t>
      </w:r>
    </w:p>
    <w:p w14:paraId="5AED7DC4" w14:textId="77777777" w:rsidR="00336F4B" w:rsidRPr="00B70816" w:rsidRDefault="00336F4B" w:rsidP="00336F4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70816">
        <w:rPr>
          <w:sz w:val="28"/>
          <w:szCs w:val="28"/>
          <w:lang w:val="en-US"/>
        </w:rPr>
        <w:t>The object of development is a computer-based remote monitoring system for storage conditions of pharmaceuticals, based on the ESP32 microcontroller.</w:t>
      </w:r>
    </w:p>
    <w:p w14:paraId="63FEADF4" w14:textId="77777777" w:rsidR="00336F4B" w:rsidRPr="00B70816" w:rsidRDefault="00336F4B" w:rsidP="00336F4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70816">
        <w:rPr>
          <w:sz w:val="28"/>
          <w:szCs w:val="28"/>
          <w:lang w:val="en-US"/>
        </w:rPr>
        <w:t>The developed system enables real-time monitoring of temperature, humidity, and atmospheric pressure. Sensor data is transmitted via wireless communication to a web interface, where it is visualized in the form of graphs and analytical information. Automatic notifications are provided when the parameters exceed permissible limits or in case of a power supply change. The system switches to backup power to ensure uninterrupted monitoring.</w:t>
      </w:r>
    </w:p>
    <w:p w14:paraId="3C645D1B" w14:textId="77777777" w:rsidR="00336F4B" w:rsidRPr="00B70816" w:rsidRDefault="00336F4B" w:rsidP="00336F4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70816">
        <w:rPr>
          <w:sz w:val="28"/>
          <w:szCs w:val="28"/>
          <w:lang w:val="en-US"/>
        </w:rPr>
        <w:t>During the development process:</w:t>
      </w:r>
    </w:p>
    <w:p w14:paraId="7154AB20" w14:textId="77777777" w:rsidR="00336F4B" w:rsidRPr="00B70816" w:rsidRDefault="00336F4B" w:rsidP="00336F4B">
      <w:pPr>
        <w:pStyle w:val="a5"/>
        <w:numPr>
          <w:ilvl w:val="0"/>
          <w:numId w:val="2"/>
        </w:numPr>
        <w:spacing w:before="0" w:line="360" w:lineRule="auto"/>
        <w:jc w:val="both"/>
        <w:rPr>
          <w:sz w:val="28"/>
          <w:szCs w:val="28"/>
          <w:lang w:val="en-US"/>
        </w:rPr>
      </w:pPr>
      <w:r w:rsidRPr="00B70816">
        <w:rPr>
          <w:sz w:val="28"/>
          <w:szCs w:val="28"/>
          <w:lang w:val="en-US"/>
        </w:rPr>
        <w:t>an analysis of modern monitoring systems for pharmaceutical storage conditions was conducted;</w:t>
      </w:r>
    </w:p>
    <w:p w14:paraId="5835CE0E" w14:textId="77777777" w:rsidR="00336F4B" w:rsidRPr="00B70816" w:rsidRDefault="00336F4B" w:rsidP="00336F4B">
      <w:pPr>
        <w:pStyle w:val="a5"/>
        <w:numPr>
          <w:ilvl w:val="0"/>
          <w:numId w:val="2"/>
        </w:numPr>
        <w:spacing w:before="0" w:line="360" w:lineRule="auto"/>
        <w:jc w:val="both"/>
        <w:rPr>
          <w:sz w:val="28"/>
          <w:szCs w:val="28"/>
          <w:lang w:val="en-US"/>
        </w:rPr>
      </w:pPr>
      <w:r w:rsidRPr="00B70816">
        <w:rPr>
          <w:sz w:val="28"/>
          <w:szCs w:val="28"/>
          <w:lang w:val="en-US"/>
        </w:rPr>
        <w:t>the system requirements were defined, taking into account the critical storage standards for medications;</w:t>
      </w:r>
    </w:p>
    <w:p w14:paraId="232ECA6D" w14:textId="77777777" w:rsidR="00336F4B" w:rsidRPr="00B70816" w:rsidRDefault="00336F4B" w:rsidP="00336F4B">
      <w:pPr>
        <w:pStyle w:val="a5"/>
        <w:numPr>
          <w:ilvl w:val="0"/>
          <w:numId w:val="2"/>
        </w:numPr>
        <w:spacing w:before="0" w:line="360" w:lineRule="auto"/>
        <w:jc w:val="both"/>
        <w:rPr>
          <w:sz w:val="28"/>
          <w:szCs w:val="28"/>
          <w:lang w:val="en-US"/>
        </w:rPr>
      </w:pPr>
      <w:r w:rsidRPr="00B70816">
        <w:rPr>
          <w:sz w:val="28"/>
          <w:szCs w:val="28"/>
          <w:lang w:val="en-US"/>
        </w:rPr>
        <w:t>the architecture of the data acquisition, transmission, and processing system was designed;</w:t>
      </w:r>
    </w:p>
    <w:p w14:paraId="55187B2F" w14:textId="77777777" w:rsidR="00336F4B" w:rsidRPr="00B70816" w:rsidRDefault="00336F4B" w:rsidP="00336F4B">
      <w:pPr>
        <w:pStyle w:val="a5"/>
        <w:numPr>
          <w:ilvl w:val="0"/>
          <w:numId w:val="2"/>
        </w:numPr>
        <w:spacing w:before="0" w:line="360" w:lineRule="auto"/>
        <w:jc w:val="both"/>
        <w:rPr>
          <w:sz w:val="28"/>
          <w:szCs w:val="28"/>
          <w:lang w:val="en-US"/>
        </w:rPr>
      </w:pPr>
      <w:r w:rsidRPr="00B70816">
        <w:rPr>
          <w:sz w:val="28"/>
          <w:szCs w:val="28"/>
          <w:lang w:val="en-US"/>
        </w:rPr>
        <w:t>firmware for the ESP32 microcontroller was implemented, including integration with BME280 sensors and a GSM module;</w:t>
      </w:r>
    </w:p>
    <w:p w14:paraId="273A8DC5" w14:textId="77777777" w:rsidR="00336F4B" w:rsidRPr="00B70816" w:rsidRDefault="00336F4B" w:rsidP="00336F4B">
      <w:pPr>
        <w:pStyle w:val="a5"/>
        <w:numPr>
          <w:ilvl w:val="0"/>
          <w:numId w:val="2"/>
        </w:numPr>
        <w:spacing w:before="0" w:line="360" w:lineRule="auto"/>
        <w:jc w:val="both"/>
        <w:rPr>
          <w:sz w:val="28"/>
          <w:szCs w:val="28"/>
          <w:lang w:val="en-US"/>
        </w:rPr>
      </w:pPr>
      <w:r w:rsidRPr="00B70816">
        <w:rPr>
          <w:sz w:val="28"/>
          <w:szCs w:val="28"/>
          <w:lang w:val="en-US"/>
        </w:rPr>
        <w:t>a server-side application was developed for processing incoming data via WebSocket and storing it in an AWS DynamoDB cloud database;</w:t>
      </w:r>
    </w:p>
    <w:p w14:paraId="0C5D944A" w14:textId="77777777" w:rsidR="00336F4B" w:rsidRPr="00B70816" w:rsidRDefault="00336F4B" w:rsidP="00336F4B">
      <w:pPr>
        <w:pStyle w:val="a5"/>
        <w:numPr>
          <w:ilvl w:val="0"/>
          <w:numId w:val="2"/>
        </w:numPr>
        <w:spacing w:before="0" w:line="360" w:lineRule="auto"/>
        <w:jc w:val="both"/>
        <w:rPr>
          <w:sz w:val="28"/>
          <w:szCs w:val="28"/>
          <w:lang w:val="en-US"/>
        </w:rPr>
      </w:pPr>
      <w:r w:rsidRPr="00B70816">
        <w:rPr>
          <w:sz w:val="28"/>
          <w:szCs w:val="28"/>
          <w:lang w:val="en-US"/>
        </w:rPr>
        <w:t>a web interface was implemented for visual analysis of historical and real-time data.</w:t>
      </w:r>
    </w:p>
    <w:p w14:paraId="7D0E8690" w14:textId="77777777" w:rsidR="00336F4B" w:rsidRPr="00B70816" w:rsidRDefault="00336F4B" w:rsidP="00336F4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70816">
        <w:rPr>
          <w:sz w:val="28"/>
          <w:szCs w:val="28"/>
          <w:lang w:val="en-US"/>
        </w:rPr>
        <w:t>The implementation of such a system will improve the reliability and safety of storing environment-sensitive pharmaceuticals, which is particularly relevant for pharmacy warehouses, hospitals, and laboratories.</w:t>
      </w:r>
    </w:p>
    <w:p w14:paraId="0238A60F" w14:textId="0B5D8F10" w:rsidR="00410F27" w:rsidRPr="00336F4B" w:rsidRDefault="00336F4B" w:rsidP="00336F4B">
      <w:pPr>
        <w:spacing w:line="360" w:lineRule="auto"/>
        <w:ind w:firstLine="709"/>
        <w:jc w:val="both"/>
        <w:rPr>
          <w:sz w:val="28"/>
          <w:lang w:val="en-US"/>
        </w:rPr>
      </w:pPr>
      <w:r w:rsidRPr="00B70816">
        <w:rPr>
          <w:sz w:val="28"/>
          <w:szCs w:val="28"/>
          <w:lang w:val="en-US"/>
        </w:rPr>
        <w:t>Keywords: ESP32, MONITORING SYSTEM, PHARMACEUTICAL STORAGE CONDITIONS, WEBSOCKET, BME280, BACKUP POWER, WEB INTERFACE, CLOUD DATABASE.</w:t>
      </w:r>
    </w:p>
    <w:sectPr w:rsidR="00410F27" w:rsidRPr="00336F4B" w:rsidSect="00336F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B36A6"/>
    <w:multiLevelType w:val="hybridMultilevel"/>
    <w:tmpl w:val="8D1870A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6106B78"/>
    <w:multiLevelType w:val="hybridMultilevel"/>
    <w:tmpl w:val="4672D9D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DD"/>
    <w:rsid w:val="00336F4B"/>
    <w:rsid w:val="00410F27"/>
    <w:rsid w:val="004611DD"/>
    <w:rsid w:val="00692790"/>
    <w:rsid w:val="009C25E8"/>
    <w:rsid w:val="00EA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018E"/>
  <w15:chartTrackingRefBased/>
  <w15:docId w15:val="{219E6396-BA7B-4913-9DE4-FF89BBB0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36F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36F4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36F4B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34"/>
    <w:qFormat/>
    <w:rsid w:val="00336F4B"/>
    <w:pPr>
      <w:spacing w:before="160"/>
      <w:ind w:left="1306" w:hanging="1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80BFB-5EFA-4DEE-B975-95203CDB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2077</Words>
  <Characters>1184</Characters>
  <Application>Microsoft Office Word</Application>
  <DocSecurity>0</DocSecurity>
  <Lines>9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Саюн</dc:creator>
  <cp:keywords/>
  <dc:description/>
  <cp:lastModifiedBy>Дарина Саюн</cp:lastModifiedBy>
  <cp:revision>2</cp:revision>
  <dcterms:created xsi:type="dcterms:W3CDTF">2025-06-06T21:20:00Z</dcterms:created>
  <dcterms:modified xsi:type="dcterms:W3CDTF">2025-06-06T21:23:00Z</dcterms:modified>
</cp:coreProperties>
</file>